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5"/>
      </w:tblGrid>
      <w:tr w:rsidR="00A07E5D" w:rsidRPr="000D21FE" w:rsidTr="00192308">
        <w:tc>
          <w:tcPr>
            <w:tcW w:w="9515" w:type="dxa"/>
          </w:tcPr>
          <w:p w:rsidR="00A07E5D" w:rsidRPr="000D21FE" w:rsidRDefault="0042648A" w:rsidP="00E73152">
            <w:pPr>
              <w:pStyle w:val="aa"/>
              <w:ind w:left="-108" w:right="-91"/>
              <w:jc w:val="center"/>
              <w:rPr>
                <w:b/>
                <w:bCs/>
                <w:spacing w:val="28"/>
                <w:szCs w:val="28"/>
              </w:rPr>
            </w:pPr>
            <w:r w:rsidRPr="000D21FE">
              <w:rPr>
                <w:b/>
                <w:bCs/>
                <w:spacing w:val="28"/>
                <w:szCs w:val="28"/>
              </w:rPr>
              <w:t>ОТЧЕТ</w:t>
            </w:r>
          </w:p>
        </w:tc>
      </w:tr>
    </w:tbl>
    <w:p w:rsidR="0042648A" w:rsidRPr="000D21FE" w:rsidRDefault="0042648A" w:rsidP="0042648A">
      <w:pPr>
        <w:jc w:val="center"/>
        <w:rPr>
          <w:b/>
          <w:szCs w:val="28"/>
        </w:rPr>
      </w:pPr>
      <w:r w:rsidRPr="000D21FE">
        <w:rPr>
          <w:b/>
          <w:szCs w:val="28"/>
        </w:rPr>
        <w:t>о работе постоянного комитета Алтайского крае</w:t>
      </w:r>
      <w:r w:rsidR="009A1524" w:rsidRPr="000D21FE">
        <w:rPr>
          <w:b/>
          <w:szCs w:val="28"/>
        </w:rPr>
        <w:t xml:space="preserve">вого Законодательного Собрания </w:t>
      </w:r>
      <w:r w:rsidRPr="000D21FE">
        <w:rPr>
          <w:b/>
          <w:szCs w:val="28"/>
        </w:rPr>
        <w:t xml:space="preserve">по здравоохранению </w:t>
      </w:r>
    </w:p>
    <w:p w:rsidR="0042648A" w:rsidRPr="000D21FE" w:rsidRDefault="0042648A" w:rsidP="0042648A">
      <w:pPr>
        <w:jc w:val="center"/>
        <w:rPr>
          <w:b/>
          <w:szCs w:val="28"/>
        </w:rPr>
      </w:pPr>
      <w:r w:rsidRPr="000D21FE">
        <w:rPr>
          <w:b/>
          <w:szCs w:val="28"/>
        </w:rPr>
        <w:t>за 20</w:t>
      </w:r>
      <w:r w:rsidR="001F5D5E" w:rsidRPr="000D21FE">
        <w:rPr>
          <w:b/>
          <w:szCs w:val="28"/>
        </w:rPr>
        <w:t>2</w:t>
      </w:r>
      <w:r w:rsidR="00684C18" w:rsidRPr="000D21FE">
        <w:rPr>
          <w:b/>
          <w:szCs w:val="28"/>
        </w:rPr>
        <w:t>2</w:t>
      </w:r>
      <w:r w:rsidR="00AB4482" w:rsidRPr="000D21FE">
        <w:rPr>
          <w:b/>
          <w:szCs w:val="28"/>
        </w:rPr>
        <w:t xml:space="preserve"> </w:t>
      </w:r>
      <w:r w:rsidRPr="000D21FE">
        <w:rPr>
          <w:b/>
          <w:szCs w:val="28"/>
        </w:rPr>
        <w:t>год</w:t>
      </w:r>
    </w:p>
    <w:p w:rsidR="005D4EB9" w:rsidRPr="000D21FE" w:rsidRDefault="005D4EB9" w:rsidP="00BA71DB">
      <w:pPr>
        <w:rPr>
          <w:szCs w:val="28"/>
        </w:rPr>
      </w:pPr>
    </w:p>
    <w:p w:rsidR="00392F75" w:rsidRPr="000D21FE" w:rsidRDefault="0042648A" w:rsidP="00CE1D4F">
      <w:pPr>
        <w:ind w:firstLine="708"/>
        <w:jc w:val="both"/>
        <w:rPr>
          <w:szCs w:val="28"/>
        </w:rPr>
      </w:pPr>
      <w:r w:rsidRPr="000D21FE">
        <w:rPr>
          <w:szCs w:val="28"/>
        </w:rPr>
        <w:t xml:space="preserve">Комитет Алтайского краевого Законодательного Собрания по здравоохранению </w:t>
      </w:r>
      <w:r w:rsidR="00684C18" w:rsidRPr="000D21FE">
        <w:rPr>
          <w:szCs w:val="28"/>
        </w:rPr>
        <w:t>пре</w:t>
      </w:r>
      <w:r w:rsidRPr="000D21FE">
        <w:rPr>
          <w:szCs w:val="28"/>
        </w:rPr>
        <w:t xml:space="preserve">образован в </w:t>
      </w:r>
      <w:r w:rsidR="00684C18" w:rsidRPr="000D21FE">
        <w:rPr>
          <w:szCs w:val="28"/>
        </w:rPr>
        <w:t>октябре</w:t>
      </w:r>
      <w:r w:rsidRPr="000D21FE">
        <w:rPr>
          <w:szCs w:val="28"/>
        </w:rPr>
        <w:t xml:space="preserve"> 20</w:t>
      </w:r>
      <w:r w:rsidR="00684C18" w:rsidRPr="000D21FE">
        <w:rPr>
          <w:szCs w:val="28"/>
        </w:rPr>
        <w:t>21</w:t>
      </w:r>
      <w:r w:rsidRPr="000D21FE">
        <w:rPr>
          <w:szCs w:val="28"/>
        </w:rPr>
        <w:t xml:space="preserve"> года в соответствии с Положением о постоянных комитетах Алтайского краевого Законодательного Собрания, утвержденного Постановлением от 30.04.2008 года № 294</w:t>
      </w:r>
      <w:r w:rsidR="00684C18" w:rsidRPr="000D21FE">
        <w:rPr>
          <w:szCs w:val="28"/>
        </w:rPr>
        <w:t xml:space="preserve"> (в редакции от 08.11.2021 года № 379)</w:t>
      </w:r>
      <w:r w:rsidRPr="000D21FE">
        <w:rPr>
          <w:szCs w:val="28"/>
        </w:rPr>
        <w:t xml:space="preserve">. </w:t>
      </w:r>
      <w:r w:rsidR="006F202F" w:rsidRPr="000D21FE">
        <w:rPr>
          <w:szCs w:val="28"/>
        </w:rPr>
        <w:t xml:space="preserve">В </w:t>
      </w:r>
      <w:r w:rsidR="00CE1D4F" w:rsidRPr="000D21FE">
        <w:rPr>
          <w:szCs w:val="28"/>
        </w:rPr>
        <w:t>восьмом</w:t>
      </w:r>
      <w:r w:rsidR="006F202F" w:rsidRPr="000D21FE">
        <w:rPr>
          <w:szCs w:val="28"/>
        </w:rPr>
        <w:t xml:space="preserve"> созыве работу в составе комитета осуществля</w:t>
      </w:r>
      <w:r w:rsidR="00392F75" w:rsidRPr="000D21FE">
        <w:rPr>
          <w:szCs w:val="28"/>
        </w:rPr>
        <w:t>ю</w:t>
      </w:r>
      <w:r w:rsidR="006F202F" w:rsidRPr="000D21FE">
        <w:rPr>
          <w:szCs w:val="28"/>
        </w:rPr>
        <w:t xml:space="preserve">т </w:t>
      </w:r>
      <w:r w:rsidR="003713B2" w:rsidRPr="000D21FE">
        <w:rPr>
          <w:szCs w:val="28"/>
        </w:rPr>
        <w:t>одиннадцать</w:t>
      </w:r>
      <w:r w:rsidR="006F202F" w:rsidRPr="000D21FE">
        <w:rPr>
          <w:szCs w:val="28"/>
        </w:rPr>
        <w:t xml:space="preserve"> депутатов:</w:t>
      </w:r>
      <w:r w:rsidR="00CE1D4F" w:rsidRPr="000D21FE">
        <w:rPr>
          <w:szCs w:val="28"/>
        </w:rPr>
        <w:t xml:space="preserve"> Лещенко В.А. (председатель комитета), Лазарев А.Ф. (заместитель председателя</w:t>
      </w:r>
      <w:r w:rsidR="003713B2" w:rsidRPr="000D21FE">
        <w:rPr>
          <w:szCs w:val="28"/>
        </w:rPr>
        <w:t xml:space="preserve"> комитета</w:t>
      </w:r>
      <w:r w:rsidR="00CE1D4F" w:rsidRPr="000D21FE">
        <w:rPr>
          <w:szCs w:val="28"/>
        </w:rPr>
        <w:t>), Пелеганчук В.А., Хрусталева Е.В. (заместител</w:t>
      </w:r>
      <w:r w:rsidR="003713B2" w:rsidRPr="000D21FE">
        <w:rPr>
          <w:szCs w:val="28"/>
        </w:rPr>
        <w:t>и</w:t>
      </w:r>
      <w:r w:rsidR="00CE1D4F" w:rsidRPr="000D21FE">
        <w:rPr>
          <w:szCs w:val="28"/>
        </w:rPr>
        <w:t xml:space="preserve"> председателя</w:t>
      </w:r>
      <w:r w:rsidR="003713B2" w:rsidRPr="000D21FE">
        <w:rPr>
          <w:szCs w:val="28"/>
        </w:rPr>
        <w:t xml:space="preserve"> комитета на неосвобожденной основе</w:t>
      </w:r>
      <w:r w:rsidR="00CE1D4F" w:rsidRPr="000D21FE">
        <w:rPr>
          <w:szCs w:val="28"/>
        </w:rPr>
        <w:t xml:space="preserve">), </w:t>
      </w:r>
      <w:r w:rsidR="003713B2" w:rsidRPr="000D21FE">
        <w:rPr>
          <w:szCs w:val="28"/>
        </w:rPr>
        <w:t xml:space="preserve">Ведлер А.А. (с сохранением членства в комитете по образованию и науке), </w:t>
      </w:r>
      <w:r w:rsidR="00CE1D4F" w:rsidRPr="000D21FE">
        <w:rPr>
          <w:szCs w:val="28"/>
        </w:rPr>
        <w:t xml:space="preserve">Демин А.А. (с сохранением членства в комитете по социальной политике и занятости населения), Зайцев М.В. (с сохранением членства в комитете по образованию и науке), Сафонов А.Е. (с сохранением членства в комитете по спорту, культуре и молодежной политике), Суслова Л.А. (с сохранением членства в комитете по </w:t>
      </w:r>
      <w:r w:rsidR="00796D2D" w:rsidRPr="000D21FE">
        <w:rPr>
          <w:szCs w:val="28"/>
        </w:rPr>
        <w:t>строительству, жилищно-коммунальному хозяйству, транспорту и связи</w:t>
      </w:r>
      <w:r w:rsidR="00CE1D4F" w:rsidRPr="000D21FE">
        <w:rPr>
          <w:szCs w:val="28"/>
        </w:rPr>
        <w:t>)</w:t>
      </w:r>
      <w:r w:rsidR="00796D2D" w:rsidRPr="000D21FE">
        <w:rPr>
          <w:szCs w:val="28"/>
        </w:rPr>
        <w:t>, Хорошилов Е.В., Шудра И.П. (с сохранением членства в комитете по социальной политике и занятости населения).</w:t>
      </w:r>
    </w:p>
    <w:p w:rsidR="0042648A" w:rsidRPr="000D21FE" w:rsidRDefault="00684C18" w:rsidP="0042648A">
      <w:pPr>
        <w:ind w:firstLine="708"/>
        <w:jc w:val="both"/>
        <w:rPr>
          <w:szCs w:val="28"/>
        </w:rPr>
      </w:pPr>
      <w:r w:rsidRPr="000D21FE">
        <w:rPr>
          <w:szCs w:val="28"/>
        </w:rPr>
        <w:t>Д</w:t>
      </w:r>
      <w:r w:rsidR="0042648A" w:rsidRPr="000D21FE">
        <w:rPr>
          <w:szCs w:val="28"/>
        </w:rPr>
        <w:t>еятельность комитета организована в соответствии с вопросами его ведения, к которым относятся: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t>медицинская помощь населению Алтайского края;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t>медицинские экспертизы;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t>кадровая политика для сферы здравоохранения;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t>фармацевтическая деятельность и лекарственное обеспечение граждан;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t>медико-санитарное просвещение, профилактика болезней и формирование здорового образа жизни;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t>медицинская реабилитация населения;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t>санитарно-эпидемиологическое благополучие населения;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t>лечебно-оздоровительные местности и курорты;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t>государственные программы и региональные проекты национальных проектов и приоритетных программ в сфере здравоохранения;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lastRenderedPageBreak/>
        <w:t>наделение органов местного самоуправления отдельными государственными полномочиями в сфере здравоохранения;</w:t>
      </w:r>
    </w:p>
    <w:p w:rsidR="00AB4482" w:rsidRPr="000D21FE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D21FE">
        <w:rPr>
          <w:rFonts w:eastAsiaTheme="minorHAnsi"/>
          <w:szCs w:val="28"/>
          <w:lang w:eastAsia="en-US"/>
        </w:rPr>
        <w:t>иные вопросы, отнесенные к ведению комитета законами Алтайского края и постановлениями Алтайского краевого Законодательного Собрания.</w:t>
      </w:r>
    </w:p>
    <w:p w:rsidR="0042648A" w:rsidRPr="000D21FE" w:rsidRDefault="0042648A" w:rsidP="001F5D5E">
      <w:pPr>
        <w:ind w:firstLine="708"/>
        <w:jc w:val="both"/>
        <w:rPr>
          <w:szCs w:val="28"/>
        </w:rPr>
      </w:pPr>
      <w:r w:rsidRPr="000D21FE">
        <w:rPr>
          <w:szCs w:val="28"/>
        </w:rPr>
        <w:t>За отчетный период по вопросам ведения комитета по здравоохранению на сессиях Алтайского краевого Законодательного Собр</w:t>
      </w:r>
      <w:r w:rsidR="001F5D5E" w:rsidRPr="000D21FE">
        <w:rPr>
          <w:szCs w:val="28"/>
        </w:rPr>
        <w:t>ания было рассмотрено и принято</w:t>
      </w:r>
      <w:r w:rsidR="00684C18" w:rsidRPr="000D21FE">
        <w:rPr>
          <w:szCs w:val="28"/>
        </w:rPr>
        <w:t xml:space="preserve"> </w:t>
      </w:r>
      <w:r w:rsidR="000977A7" w:rsidRPr="000D21FE">
        <w:rPr>
          <w:szCs w:val="28"/>
        </w:rPr>
        <w:t>2</w:t>
      </w:r>
      <w:r w:rsidRPr="000D21FE">
        <w:rPr>
          <w:szCs w:val="28"/>
        </w:rPr>
        <w:t xml:space="preserve"> закон</w:t>
      </w:r>
      <w:r w:rsidR="006F202F" w:rsidRPr="000D21FE">
        <w:rPr>
          <w:szCs w:val="28"/>
        </w:rPr>
        <w:t xml:space="preserve">а </w:t>
      </w:r>
      <w:r w:rsidRPr="000D21FE">
        <w:rPr>
          <w:szCs w:val="28"/>
        </w:rPr>
        <w:t xml:space="preserve">Алтайского края и </w:t>
      </w:r>
      <w:r w:rsidR="003A7148" w:rsidRPr="000D21FE">
        <w:rPr>
          <w:szCs w:val="28"/>
        </w:rPr>
        <w:t>5</w:t>
      </w:r>
      <w:r w:rsidRPr="000D21FE">
        <w:rPr>
          <w:szCs w:val="28"/>
        </w:rPr>
        <w:t xml:space="preserve"> постановлени</w:t>
      </w:r>
      <w:r w:rsidR="000228D4" w:rsidRPr="000D21FE">
        <w:rPr>
          <w:szCs w:val="28"/>
        </w:rPr>
        <w:t>й</w:t>
      </w:r>
      <w:r w:rsidRPr="000D21FE">
        <w:rPr>
          <w:szCs w:val="28"/>
        </w:rPr>
        <w:t xml:space="preserve"> Алтайского краевого Законодательного Собрания. Среди них:</w:t>
      </w:r>
    </w:p>
    <w:p w:rsidR="000977A7" w:rsidRPr="000D21FE" w:rsidRDefault="000977A7" w:rsidP="000977A7">
      <w:pPr>
        <w:widowControl w:val="0"/>
        <w:ind w:firstLine="708"/>
        <w:jc w:val="both"/>
        <w:rPr>
          <w:szCs w:val="28"/>
        </w:rPr>
      </w:pPr>
      <w:r w:rsidRPr="000D21FE">
        <w:rPr>
          <w:szCs w:val="28"/>
        </w:rPr>
        <w:t xml:space="preserve">Закон Алтайского края от 30.06.2022 № 45-ЗС «О регулировании отдельных отношений в сфере обеспечения кадрами медицинских организаций государственной системы здравоохранения Алтайского края» подготовлен в целях установления в Алтайском крае </w:t>
      </w:r>
      <w:r w:rsidRPr="000D21FE">
        <w:rPr>
          <w:bCs/>
          <w:szCs w:val="28"/>
        </w:rPr>
        <w:t xml:space="preserve">регулирования отдельных вопросов, связанных с </w:t>
      </w:r>
      <w:r w:rsidRPr="000D21FE">
        <w:rPr>
          <w:szCs w:val="28"/>
        </w:rPr>
        <w:t>привлечением медицинских и фармацевтических работников в медицинские организации государственной системы здравоохранения Алтайского края, с сохранением и развитием кадрового потенциала с целью поэтапного устранения дефицита медицинских и фармацевтических  кадров и создания условий для роста обеспеченности населения медицинскими работниками, с совершенствованием медицинскими и фармацевтическими работниками профессиональных знаний и навыков, а также с постоянным повышением ими своего профессионального уровня и расширения квалификации.</w:t>
      </w:r>
    </w:p>
    <w:p w:rsidR="000977A7" w:rsidRPr="000D21FE" w:rsidRDefault="000977A7" w:rsidP="000977A7">
      <w:pPr>
        <w:widowControl w:val="0"/>
        <w:ind w:firstLine="708"/>
        <w:jc w:val="both"/>
        <w:rPr>
          <w:szCs w:val="28"/>
        </w:rPr>
      </w:pPr>
      <w:r w:rsidRPr="000D21FE">
        <w:rPr>
          <w:szCs w:val="28"/>
        </w:rPr>
        <w:t>Законом предлагается определить предоставление поддержки профессиональной деятельности медицинских и фармацевтических работников в формах, не противоречащих законодательству Российской Федерации, в том числе посредством установления стимулирующих выплат. Утверждение порядка и размера таких выплат предлагается возложить на уполномоченный орган исполнительной власти Алтайского края в сфере охраны здоровья.</w:t>
      </w:r>
    </w:p>
    <w:p w:rsidR="000977A7" w:rsidRPr="000D21FE" w:rsidRDefault="000977A7" w:rsidP="000977A7">
      <w:pPr>
        <w:widowControl w:val="0"/>
        <w:ind w:firstLine="708"/>
        <w:jc w:val="both"/>
        <w:rPr>
          <w:szCs w:val="28"/>
        </w:rPr>
      </w:pPr>
      <w:r w:rsidRPr="000D21FE">
        <w:rPr>
          <w:szCs w:val="28"/>
        </w:rPr>
        <w:t>Закон принят в первом чтении на девятой (майской) сессии Алтайского краевого Законодательного Собрания. Предложения, поступившие ко второму чтению, учтены в части дополнения закона гарантиями защиты чести, достоинства и деловой репутации медицинских работников, закрепления права данной категории граждан на получение бесплатной юридической помощи по указанным вопросам.</w:t>
      </w:r>
    </w:p>
    <w:p w:rsidR="000977A7" w:rsidRPr="000D21FE" w:rsidRDefault="000977A7" w:rsidP="000977A7">
      <w:pPr>
        <w:ind w:firstLine="709"/>
        <w:jc w:val="both"/>
        <w:rPr>
          <w:szCs w:val="28"/>
        </w:rPr>
      </w:pPr>
      <w:r w:rsidRPr="000D21FE">
        <w:rPr>
          <w:szCs w:val="28"/>
        </w:rPr>
        <w:t xml:space="preserve">Финансирование расходов, связанных с реализацией закона, обеспечивается за счет средств краевого бюджета, предусмотренных для реализации государственной программы «Развитие здравоохранения в Алтайском крае», утвержденной постановлением Правительства Алтайского края </w:t>
      </w:r>
      <w:r w:rsidR="003461CD" w:rsidRPr="000D21FE">
        <w:rPr>
          <w:szCs w:val="28"/>
        </w:rPr>
        <w:t xml:space="preserve">от 26.12.2019 № </w:t>
      </w:r>
      <w:r w:rsidRPr="000D21FE">
        <w:rPr>
          <w:szCs w:val="28"/>
        </w:rPr>
        <w:t>541.</w:t>
      </w:r>
    </w:p>
    <w:p w:rsidR="000977A7" w:rsidRPr="000D21FE" w:rsidRDefault="0042648A" w:rsidP="000977A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0D21FE">
        <w:rPr>
          <w:szCs w:val="28"/>
        </w:rPr>
        <w:t>Закон Алтайского края</w:t>
      </w:r>
      <w:r w:rsidR="000977A7" w:rsidRPr="000D21FE">
        <w:rPr>
          <w:szCs w:val="28"/>
        </w:rPr>
        <w:t xml:space="preserve"> от 30.06.2022 № 55-ЗС</w:t>
      </w:r>
      <w:r w:rsidRPr="000D21FE">
        <w:rPr>
          <w:szCs w:val="28"/>
        </w:rPr>
        <w:t xml:space="preserve"> «</w:t>
      </w:r>
      <w:r w:rsidR="000977A7" w:rsidRPr="000D21FE">
        <w:rPr>
          <w:szCs w:val="28"/>
        </w:rPr>
        <w:t>О внесении изменений в статью 3 закона Алтайского края «</w:t>
      </w:r>
      <w:r w:rsidR="000977A7" w:rsidRPr="000D21FE">
        <w:rPr>
          <w:bCs/>
          <w:szCs w:val="28"/>
        </w:rPr>
        <w:t>О предупреждении распространения в Алтайском крае заболевания, вызываемого вирусом иммунодефицита человека</w:t>
      </w:r>
      <w:r w:rsidR="000977A7" w:rsidRPr="000D21FE">
        <w:rPr>
          <w:szCs w:val="28"/>
        </w:rPr>
        <w:t>» и в статью 3 закона Алтайского края «</w:t>
      </w:r>
      <w:r w:rsidR="000977A7" w:rsidRPr="000D21FE">
        <w:rPr>
          <w:bCs/>
          <w:szCs w:val="28"/>
        </w:rPr>
        <w:t>О мерах по защите здоровья несовершеннолетних в сфере розничной продажи некоторых товаров на территории Алтайского края</w:t>
      </w:r>
      <w:r w:rsidR="0023255C" w:rsidRPr="000D21FE">
        <w:rPr>
          <w:szCs w:val="28"/>
        </w:rPr>
        <w:t>»</w:t>
      </w:r>
      <w:r w:rsidRPr="000D21FE">
        <w:rPr>
          <w:szCs w:val="28"/>
        </w:rPr>
        <w:t xml:space="preserve"> </w:t>
      </w:r>
      <w:r w:rsidR="000977A7" w:rsidRPr="000D21FE">
        <w:rPr>
          <w:color w:val="000000"/>
          <w:szCs w:val="28"/>
        </w:rPr>
        <w:t xml:space="preserve">подготовлен в связи с необходимостью </w:t>
      </w:r>
      <w:r w:rsidR="000977A7" w:rsidRPr="000D21FE">
        <w:rPr>
          <w:color w:val="000000"/>
          <w:szCs w:val="28"/>
        </w:rPr>
        <w:lastRenderedPageBreak/>
        <w:t>приведения в соответствие региональных законов федеральному законодательству.</w:t>
      </w:r>
    </w:p>
    <w:p w:rsidR="000977A7" w:rsidRPr="000D21FE" w:rsidRDefault="000977A7" w:rsidP="000977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D21FE">
        <w:rPr>
          <w:szCs w:val="28"/>
        </w:rPr>
        <w:t xml:space="preserve">Так, в соответствии с Федеральным законом «О предупреждении распространения в Российской Федерации заболевания, вызываемого вирусом иммунодефицита человека (ВИЧ-инфекции)» ВИЧ-инфицированным – гражданам Российской Федерации гарантируется предоставление медицинской помощи в соответствии с </w:t>
      </w:r>
      <w:hyperlink r:id="rId8" w:history="1">
        <w:r w:rsidRPr="000D21FE">
          <w:rPr>
            <w:szCs w:val="28"/>
          </w:rPr>
          <w:t>программой</w:t>
        </w:r>
      </w:hyperlink>
      <w:r w:rsidRPr="000D21FE">
        <w:rPr>
          <w:szCs w:val="28"/>
        </w:rPr>
        <w:t xml:space="preserve"> государственных гарантий бесплатного оказания гражданам медицинской помощи. Также, 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</w:t>
      </w:r>
      <w:hyperlink r:id="rId9" w:history="1">
        <w:r w:rsidRPr="000D21FE">
          <w:rPr>
            <w:szCs w:val="28"/>
          </w:rPr>
          <w:t>законодательством</w:t>
        </w:r>
      </w:hyperlink>
      <w:r w:rsidRPr="000D21FE">
        <w:rPr>
          <w:szCs w:val="28"/>
        </w:rPr>
        <w:t xml:space="preserve"> Российской Федерации об охране здоровья граждан.</w:t>
      </w:r>
    </w:p>
    <w:p w:rsidR="000977A7" w:rsidRPr="000D21FE" w:rsidRDefault="000977A7" w:rsidP="000977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D21FE">
        <w:rPr>
          <w:szCs w:val="28"/>
        </w:rPr>
        <w:t xml:space="preserve">В соответствии с Федеральным законом «Об основах охраны здоровья граждан в Российской Федерации» медицинская помощь ВИЧ-инфицированным и больным СПИДом гражданам, за исключением медицинской помощи, оказываемой в рамках клинической апробации, организуются и оказываются государственными специализированными медицинскими организациями в соответствии с </w:t>
      </w:r>
      <w:hyperlink r:id="rId10" w:history="1">
        <w:r w:rsidRPr="000D21FE">
          <w:rPr>
            <w:szCs w:val="28"/>
          </w:rPr>
          <w:t>положением</w:t>
        </w:r>
      </w:hyperlink>
      <w:r w:rsidRPr="000D21FE">
        <w:rPr>
          <w:szCs w:val="28"/>
        </w:rPr>
        <w:t xml:space="preserve"> об организации оказания медицинской помощи по видам медицинской помощи, </w:t>
      </w:r>
      <w:hyperlink r:id="rId11" w:history="1">
        <w:r w:rsidRPr="000D21FE">
          <w:rPr>
            <w:szCs w:val="28"/>
          </w:rPr>
          <w:t>порядками</w:t>
        </w:r>
      </w:hyperlink>
      <w:r w:rsidRPr="000D21FE">
        <w:rPr>
          <w:szCs w:val="28"/>
        </w:rPr>
        <w:t xml:space="preserve"> оказания медицинской помощи, обязательными для исполнения на территории Российской Федерации всеми медицинскими организациями и с учетом </w:t>
      </w:r>
      <w:hyperlink r:id="rId12" w:history="1">
        <w:r w:rsidRPr="000D21FE">
          <w:rPr>
            <w:szCs w:val="28"/>
          </w:rPr>
          <w:t>стандартов</w:t>
        </w:r>
      </w:hyperlink>
      <w:r w:rsidRPr="000D21FE">
        <w:rPr>
          <w:szCs w:val="28"/>
        </w:rPr>
        <w:t xml:space="preserve"> медицинской помощи, утверждаемыми уполномоченным федеральным органом исполнительной власти, а также на основе </w:t>
      </w:r>
      <w:hyperlink r:id="rId13" w:history="1">
        <w:r w:rsidRPr="000D21FE">
          <w:rPr>
            <w:szCs w:val="28"/>
          </w:rPr>
          <w:t>клинических рекомендаций</w:t>
        </w:r>
      </w:hyperlink>
      <w:r w:rsidRPr="000D21FE">
        <w:rPr>
          <w:szCs w:val="28"/>
        </w:rPr>
        <w:t>.</w:t>
      </w:r>
    </w:p>
    <w:p w:rsidR="000977A7" w:rsidRPr="000D21FE" w:rsidRDefault="000977A7" w:rsidP="000977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D21FE">
        <w:rPr>
          <w:szCs w:val="28"/>
        </w:rPr>
        <w:t>Все указанные изменения федерального законодательства нашли свое отражение в закон</w:t>
      </w:r>
      <w:r w:rsidR="003461CD" w:rsidRPr="000D21FE">
        <w:rPr>
          <w:szCs w:val="28"/>
        </w:rPr>
        <w:t>е</w:t>
      </w:r>
      <w:r w:rsidRPr="000D21FE">
        <w:rPr>
          <w:szCs w:val="28"/>
        </w:rPr>
        <w:t xml:space="preserve"> края «О предупреждении распространения в Алтайском крае заболевания, вызываемого вирусом иммунодефицита человека».</w:t>
      </w:r>
      <w:r w:rsidR="00D50BB7" w:rsidRPr="000D21FE">
        <w:rPr>
          <w:szCs w:val="28"/>
        </w:rPr>
        <w:t xml:space="preserve"> </w:t>
      </w:r>
      <w:r w:rsidRPr="000D21FE">
        <w:rPr>
          <w:rFonts w:eastAsia="Calibri"/>
          <w:color w:val="000000"/>
          <w:szCs w:val="28"/>
          <w:lang w:eastAsia="en-US"/>
        </w:rPr>
        <w:t>Дополнительно законом вносятся отдельные изменения редакционного и юридико-технического характера в региональные законы.</w:t>
      </w:r>
    </w:p>
    <w:p w:rsidR="0042648A" w:rsidRPr="000D21FE" w:rsidRDefault="0042648A" w:rsidP="0042648A">
      <w:pPr>
        <w:ind w:firstLine="709"/>
        <w:jc w:val="both"/>
        <w:rPr>
          <w:szCs w:val="28"/>
        </w:rPr>
      </w:pPr>
      <w:r w:rsidRPr="000D21FE">
        <w:rPr>
          <w:szCs w:val="28"/>
        </w:rPr>
        <w:t>Комитетом подготовлены следующие постановления Алтайского краевого Законодательного Собрания:</w:t>
      </w:r>
    </w:p>
    <w:p w:rsidR="0042648A" w:rsidRPr="000D21FE" w:rsidRDefault="003713B2" w:rsidP="00F20B5E">
      <w:pPr>
        <w:ind w:firstLine="709"/>
        <w:jc w:val="both"/>
        <w:rPr>
          <w:szCs w:val="28"/>
        </w:rPr>
      </w:pPr>
      <w:r w:rsidRPr="000D21FE">
        <w:rPr>
          <w:szCs w:val="28"/>
        </w:rPr>
        <w:t xml:space="preserve">от 28.01.2022 № 10 </w:t>
      </w:r>
      <w:r w:rsidR="00D87068" w:rsidRPr="000D21FE">
        <w:rPr>
          <w:szCs w:val="28"/>
        </w:rPr>
        <w:t>«</w:t>
      </w:r>
      <w:r w:rsidR="00F20B5E" w:rsidRPr="000D21FE">
        <w:rPr>
          <w:szCs w:val="28"/>
        </w:rPr>
        <w:t>Об информации об эпидемиологической ситуации в</w:t>
      </w:r>
      <w:r w:rsidR="00F20B5E" w:rsidRPr="000D21FE">
        <w:rPr>
          <w:rStyle w:val="af1"/>
          <w:b w:val="0"/>
          <w:szCs w:val="28"/>
        </w:rPr>
        <w:t xml:space="preserve"> Алтайском крае</w:t>
      </w:r>
      <w:r w:rsidR="00F20B5E" w:rsidRPr="000D21FE">
        <w:rPr>
          <w:szCs w:val="28"/>
        </w:rPr>
        <w:t xml:space="preserve">, связанной с распространением новой коронавирусной инфекции </w:t>
      </w:r>
      <w:r w:rsidR="00F20B5E" w:rsidRPr="000D21FE">
        <w:rPr>
          <w:szCs w:val="28"/>
          <w:lang w:val="en-US"/>
        </w:rPr>
        <w:t>COVID</w:t>
      </w:r>
      <w:r w:rsidR="00F20B5E" w:rsidRPr="000D21FE">
        <w:rPr>
          <w:szCs w:val="28"/>
        </w:rPr>
        <w:t>-19</w:t>
      </w:r>
      <w:r w:rsidR="00D87068" w:rsidRPr="000D21FE">
        <w:rPr>
          <w:szCs w:val="28"/>
        </w:rPr>
        <w:t>»</w:t>
      </w:r>
      <w:r w:rsidR="0042648A" w:rsidRPr="000D21FE">
        <w:rPr>
          <w:szCs w:val="28"/>
        </w:rPr>
        <w:t>, в соответствии с которым</w:t>
      </w:r>
      <w:r w:rsidR="00F20B5E" w:rsidRPr="000D21FE">
        <w:rPr>
          <w:szCs w:val="28"/>
        </w:rPr>
        <w:t xml:space="preserve"> Алтайское краевое Законодательное Собрание заслушав и обсудив информацию руководителя </w:t>
      </w:r>
      <w:r w:rsidR="00F20B5E" w:rsidRPr="000D21FE">
        <w:rPr>
          <w:rFonts w:eastAsia="Calibri"/>
          <w:szCs w:val="28"/>
        </w:rPr>
        <w:t xml:space="preserve">Управления Федеральной службы по надзору в сфере защиты прав потребителей и благополучия человека по Алтайскому краю, </w:t>
      </w:r>
      <w:r w:rsidR="00F20B5E" w:rsidRPr="000D21FE">
        <w:rPr>
          <w:szCs w:val="28"/>
        </w:rPr>
        <w:t>главного государственного санитарного врача по Алтайскому краю Пащенко Ирину Геннадьевну об эпидемиологической ситуации в</w:t>
      </w:r>
      <w:r w:rsidR="00F20B5E" w:rsidRPr="000D21FE">
        <w:rPr>
          <w:rStyle w:val="af1"/>
          <w:b w:val="0"/>
          <w:szCs w:val="28"/>
        </w:rPr>
        <w:t xml:space="preserve"> Алтайском крае</w:t>
      </w:r>
      <w:r w:rsidR="00F20B5E" w:rsidRPr="000D21FE">
        <w:rPr>
          <w:szCs w:val="28"/>
        </w:rPr>
        <w:t xml:space="preserve">, связанной с распространением новой коронавирусной инфекции </w:t>
      </w:r>
      <w:r w:rsidR="00F20B5E" w:rsidRPr="000D21FE">
        <w:rPr>
          <w:szCs w:val="28"/>
          <w:lang w:val="en-US"/>
        </w:rPr>
        <w:t>COVID</w:t>
      </w:r>
      <w:r w:rsidR="00F20B5E" w:rsidRPr="000D21FE">
        <w:rPr>
          <w:szCs w:val="28"/>
        </w:rPr>
        <w:t>-19</w:t>
      </w:r>
      <w:r w:rsidR="00F20B5E" w:rsidRPr="000D21FE">
        <w:rPr>
          <w:rStyle w:val="af1"/>
          <w:b w:val="0"/>
          <w:szCs w:val="28"/>
        </w:rPr>
        <w:t>,</w:t>
      </w:r>
      <w:r w:rsidR="00F20B5E" w:rsidRPr="000D21FE">
        <w:rPr>
          <w:szCs w:val="28"/>
        </w:rPr>
        <w:t xml:space="preserve"> постановило приня</w:t>
      </w:r>
      <w:r w:rsidRPr="000D21FE">
        <w:rPr>
          <w:szCs w:val="28"/>
        </w:rPr>
        <w:t>ть данную информацию к сведению;</w:t>
      </w:r>
    </w:p>
    <w:p w:rsidR="00D6638F" w:rsidRPr="000D21FE" w:rsidRDefault="003713B2" w:rsidP="00D6638F">
      <w:pPr>
        <w:widowControl w:val="0"/>
        <w:spacing w:line="238" w:lineRule="auto"/>
        <w:ind w:firstLine="709"/>
        <w:jc w:val="both"/>
        <w:rPr>
          <w:szCs w:val="28"/>
        </w:rPr>
      </w:pPr>
      <w:r w:rsidRPr="000D21FE">
        <w:rPr>
          <w:szCs w:val="28"/>
        </w:rPr>
        <w:t xml:space="preserve">от 04.04.2022 № 84 </w:t>
      </w:r>
      <w:r w:rsidR="000228D4" w:rsidRPr="000D21FE">
        <w:rPr>
          <w:szCs w:val="28"/>
        </w:rPr>
        <w:t>«</w:t>
      </w:r>
      <w:r w:rsidRPr="000D21FE">
        <w:rPr>
          <w:szCs w:val="28"/>
        </w:rPr>
        <w:t xml:space="preserve">Об обращении Алтайского краевого Законодательного Собрания в Правительство Российской Федерации по внесению изменений в постановление Правительства Российской Федерации от 5 мая 2012 года № 462 «О порядке распределения, предоставления и </w:t>
      </w:r>
      <w:r w:rsidRPr="000D21FE">
        <w:rPr>
          <w:szCs w:val="28"/>
        </w:rPr>
        <w:lastRenderedPageBreak/>
        <w:t>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</w:t>
      </w:r>
      <w:r w:rsidR="000228D4" w:rsidRPr="000D21FE">
        <w:rPr>
          <w:szCs w:val="28"/>
        </w:rPr>
        <w:t>», которым</w:t>
      </w:r>
      <w:r w:rsidR="00684C18" w:rsidRPr="000D21FE">
        <w:rPr>
          <w:szCs w:val="28"/>
        </w:rPr>
        <w:t xml:space="preserve"> </w:t>
      </w:r>
      <w:r w:rsidR="00D6638F" w:rsidRPr="000D21FE">
        <w:rPr>
          <w:szCs w:val="28"/>
        </w:rPr>
        <w:t xml:space="preserve">предлагается рассмотреть возможность дополнения формулы, установленной в пункте 2 методики распределения субвенций, утвержденной пунктом 1 постановления Правительства Российской Федерации от 5 мая 2012 года № 462, по которой определяется размер субвенции, дополнительными коэффициентами: </w:t>
      </w:r>
      <w:proofErr w:type="spellStart"/>
      <w:r w:rsidR="00D6638F" w:rsidRPr="000D21FE">
        <w:rPr>
          <w:szCs w:val="28"/>
        </w:rPr>
        <w:t>К</w:t>
      </w:r>
      <w:r w:rsidR="00D6638F" w:rsidRPr="000D21FE">
        <w:rPr>
          <w:szCs w:val="28"/>
          <w:vertAlign w:val="subscript"/>
        </w:rPr>
        <w:t>з</w:t>
      </w:r>
      <w:proofErr w:type="spellEnd"/>
      <w:r w:rsidR="00D6638F" w:rsidRPr="000D21FE">
        <w:rPr>
          <w:szCs w:val="28"/>
        </w:rPr>
        <w:t xml:space="preserve"> – коэффициент заболеваемости, определяемый как отношение уровня заболеваемости в i-м субъекте за год, предшествующий году, в котором рассчитывается субвенция, к уровню заболеваемости в Российской Федерации за аналогичный период; К</w:t>
      </w:r>
      <w:r w:rsidR="00D6638F" w:rsidRPr="000D21FE">
        <w:rPr>
          <w:szCs w:val="28"/>
          <w:vertAlign w:val="subscript"/>
        </w:rPr>
        <w:t xml:space="preserve">с – </w:t>
      </w:r>
      <w:r w:rsidR="00D6638F" w:rsidRPr="000D21FE">
        <w:rPr>
          <w:szCs w:val="28"/>
        </w:rPr>
        <w:t>коэффициент, учитывающий долю сельского населения, определяемый как отношение доли сельского населения в i-м субъекте за год, предшествующий году, в котором рассчитывается субвенция, к средней доле сельского населения в Российской Федерации за аналогичный период.</w:t>
      </w:r>
    </w:p>
    <w:p w:rsidR="00901539" w:rsidRPr="000D21FE" w:rsidRDefault="00D6638F" w:rsidP="00D6638F">
      <w:pPr>
        <w:ind w:firstLine="708"/>
        <w:jc w:val="both"/>
        <w:rPr>
          <w:szCs w:val="28"/>
        </w:rPr>
      </w:pPr>
      <w:r w:rsidRPr="000D21FE">
        <w:rPr>
          <w:szCs w:val="28"/>
        </w:rPr>
        <w:t>Данная мера приведет к повышению качества и доступности медицинской помощи, оказываемой населению в Алтайском крае, в том числе сельскому, а также к восполнению недостаточности финансирования медицинских организаций I уровня, расположенных в сельской местности и имеющих хроническую просроченную кредиторскую задолженность</w:t>
      </w:r>
      <w:r w:rsidR="00901539" w:rsidRPr="000D21FE">
        <w:rPr>
          <w:szCs w:val="28"/>
        </w:rPr>
        <w:t>.</w:t>
      </w:r>
    </w:p>
    <w:p w:rsidR="000228D4" w:rsidRPr="000D21FE" w:rsidRDefault="003713B2" w:rsidP="00901539">
      <w:pPr>
        <w:ind w:firstLine="708"/>
        <w:jc w:val="both"/>
        <w:rPr>
          <w:szCs w:val="28"/>
        </w:rPr>
      </w:pPr>
      <w:r w:rsidRPr="000D21FE">
        <w:rPr>
          <w:szCs w:val="28"/>
        </w:rPr>
        <w:t xml:space="preserve">от </w:t>
      </w:r>
      <w:r w:rsidR="00D6638F" w:rsidRPr="000D21FE">
        <w:rPr>
          <w:szCs w:val="28"/>
        </w:rPr>
        <w:t>05</w:t>
      </w:r>
      <w:r w:rsidRPr="000D21FE">
        <w:rPr>
          <w:szCs w:val="28"/>
        </w:rPr>
        <w:t>.</w:t>
      </w:r>
      <w:r w:rsidR="00D6638F" w:rsidRPr="000D21FE">
        <w:rPr>
          <w:szCs w:val="28"/>
        </w:rPr>
        <w:t>05</w:t>
      </w:r>
      <w:r w:rsidRPr="000D21FE">
        <w:rPr>
          <w:szCs w:val="28"/>
        </w:rPr>
        <w:t xml:space="preserve">.2022 № </w:t>
      </w:r>
      <w:r w:rsidR="00D6638F" w:rsidRPr="000D21FE">
        <w:rPr>
          <w:szCs w:val="28"/>
        </w:rPr>
        <w:t xml:space="preserve">124 </w:t>
      </w:r>
      <w:r w:rsidR="000228D4" w:rsidRPr="000D21FE">
        <w:rPr>
          <w:szCs w:val="28"/>
        </w:rPr>
        <w:t>«</w:t>
      </w:r>
      <w:r w:rsidR="00D6638F" w:rsidRPr="000D21FE">
        <w:rPr>
          <w:szCs w:val="28"/>
        </w:rPr>
        <w:t>Об Экспертном совете по развитию здравоохранения Алтайского края при постоянном комитете Алтайского краевого Законодательного Собрания по здравоохранению</w:t>
      </w:r>
      <w:r w:rsidR="000228D4" w:rsidRPr="000D21FE">
        <w:rPr>
          <w:szCs w:val="28"/>
        </w:rPr>
        <w:t>»</w:t>
      </w:r>
      <w:r w:rsidR="00DB518D" w:rsidRPr="000D21FE">
        <w:rPr>
          <w:szCs w:val="28"/>
        </w:rPr>
        <w:t>, которым</w:t>
      </w:r>
      <w:r w:rsidR="00D6638F" w:rsidRPr="000D21FE">
        <w:rPr>
          <w:szCs w:val="28"/>
        </w:rPr>
        <w:t xml:space="preserve"> устанавливается порядок создания Экспертного совета, его цели и задачи, функции, с</w:t>
      </w:r>
      <w:r w:rsidR="00D6638F" w:rsidRPr="000D21FE">
        <w:rPr>
          <w:rFonts w:eastAsiaTheme="minorHAnsi"/>
          <w:bCs/>
          <w:szCs w:val="28"/>
          <w:lang w:eastAsia="en-US"/>
        </w:rPr>
        <w:t>остав и организация работы</w:t>
      </w:r>
      <w:r w:rsidR="00DB518D" w:rsidRPr="000D21FE">
        <w:rPr>
          <w:szCs w:val="28"/>
        </w:rPr>
        <w:t>.</w:t>
      </w:r>
    </w:p>
    <w:p w:rsidR="003D1E71" w:rsidRPr="000D21FE" w:rsidRDefault="003713B2" w:rsidP="008A2D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1F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6DD4" w:rsidRPr="000D21FE">
        <w:rPr>
          <w:rFonts w:ascii="Times New Roman" w:hAnsi="Times New Roman" w:cs="Times New Roman"/>
          <w:b w:val="0"/>
          <w:sz w:val="28"/>
          <w:szCs w:val="28"/>
        </w:rPr>
        <w:t>30</w:t>
      </w:r>
      <w:r w:rsidRPr="000D21FE">
        <w:rPr>
          <w:rFonts w:ascii="Times New Roman" w:hAnsi="Times New Roman" w:cs="Times New Roman"/>
          <w:b w:val="0"/>
          <w:sz w:val="28"/>
          <w:szCs w:val="28"/>
        </w:rPr>
        <w:t>.</w:t>
      </w:r>
      <w:r w:rsidR="00EE6DD4" w:rsidRPr="000D21FE">
        <w:rPr>
          <w:rFonts w:ascii="Times New Roman" w:hAnsi="Times New Roman" w:cs="Times New Roman"/>
          <w:b w:val="0"/>
          <w:sz w:val="28"/>
          <w:szCs w:val="28"/>
        </w:rPr>
        <w:t>05</w:t>
      </w:r>
      <w:r w:rsidRPr="000D21FE">
        <w:rPr>
          <w:rFonts w:ascii="Times New Roman" w:hAnsi="Times New Roman" w:cs="Times New Roman"/>
          <w:b w:val="0"/>
          <w:sz w:val="28"/>
          <w:szCs w:val="28"/>
        </w:rPr>
        <w:t xml:space="preserve">.2022 № </w:t>
      </w:r>
      <w:r w:rsidR="00EE6DD4" w:rsidRPr="000D21FE">
        <w:rPr>
          <w:rFonts w:ascii="Times New Roman" w:hAnsi="Times New Roman" w:cs="Times New Roman"/>
          <w:b w:val="0"/>
          <w:sz w:val="28"/>
          <w:szCs w:val="28"/>
        </w:rPr>
        <w:t xml:space="preserve">147 </w:t>
      </w:r>
      <w:r w:rsidR="000228D4" w:rsidRPr="000D21FE">
        <w:rPr>
          <w:rFonts w:ascii="Times New Roman" w:hAnsi="Times New Roman" w:cs="Times New Roman"/>
          <w:b w:val="0"/>
          <w:sz w:val="28"/>
          <w:szCs w:val="28"/>
        </w:rPr>
        <w:t>«</w:t>
      </w:r>
      <w:r w:rsidR="00EE6DD4" w:rsidRPr="000D21FE">
        <w:rPr>
          <w:rFonts w:ascii="Times New Roman" w:hAnsi="Times New Roman" w:cs="Times New Roman"/>
          <w:b w:val="0"/>
          <w:sz w:val="28"/>
          <w:szCs w:val="28"/>
        </w:rPr>
        <w:t>Об изменении состава постоянного комитета Алтайского краевого Законодательного Собрания по здравоохранению</w:t>
      </w:r>
      <w:r w:rsidR="00DB518D" w:rsidRPr="000D21F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EE6DD4" w:rsidRPr="000D21F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DB518D" w:rsidRPr="000D21FE">
        <w:rPr>
          <w:rFonts w:ascii="Times New Roman" w:hAnsi="Times New Roman" w:cs="Times New Roman"/>
          <w:b w:val="0"/>
          <w:sz w:val="28"/>
          <w:szCs w:val="28"/>
        </w:rPr>
        <w:t>которым</w:t>
      </w:r>
      <w:r w:rsidR="008A2D90" w:rsidRPr="000D21F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hyperlink r:id="rId14" w:history="1">
        <w:r w:rsidR="008A2D90" w:rsidRPr="000D21FE">
          <w:rPr>
            <w:rFonts w:ascii="Times New Roman" w:hAnsi="Times New Roman" w:cs="Times New Roman"/>
            <w:b w:val="0"/>
            <w:sz w:val="28"/>
            <w:szCs w:val="28"/>
          </w:rPr>
          <w:t>состав</w:t>
        </w:r>
      </w:hyperlink>
      <w:r w:rsidR="008A2D90" w:rsidRPr="000D21FE">
        <w:rPr>
          <w:rFonts w:ascii="Times New Roman" w:hAnsi="Times New Roman" w:cs="Times New Roman"/>
          <w:b w:val="0"/>
          <w:sz w:val="28"/>
          <w:szCs w:val="28"/>
        </w:rPr>
        <w:t xml:space="preserve"> постоянного комитета Алтайского краевого Законодательного Собрания по</w:t>
      </w:r>
      <w:r w:rsidR="008A2D90" w:rsidRPr="000D21FE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здравоохранению в</w:t>
      </w:r>
      <w:r w:rsidR="008A2D90" w:rsidRPr="000D21FE">
        <w:rPr>
          <w:rFonts w:ascii="Times New Roman" w:hAnsi="Times New Roman" w:cs="Times New Roman"/>
          <w:b w:val="0"/>
          <w:sz w:val="28"/>
          <w:szCs w:val="28"/>
        </w:rPr>
        <w:t xml:space="preserve">ключена </w:t>
      </w:r>
      <w:r w:rsidR="008A2D90" w:rsidRPr="000D21FE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Ведлер Анна Андреевна с </w:t>
      </w:r>
      <w:r w:rsidR="008A2D90" w:rsidRPr="000D21FE">
        <w:rPr>
          <w:rFonts w:ascii="Times New Roman" w:hAnsi="Times New Roman" w:cs="Times New Roman"/>
          <w:b w:val="0"/>
          <w:sz w:val="28"/>
          <w:szCs w:val="28"/>
        </w:rPr>
        <w:t>сохранением членства в постоянном комитете Алтайского краевого Законодательного Собрания по образованию и науке.</w:t>
      </w:r>
    </w:p>
    <w:p w:rsidR="00DF7C21" w:rsidRPr="000D21FE" w:rsidRDefault="003A7148" w:rsidP="008A2D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1FE">
        <w:rPr>
          <w:rFonts w:ascii="Times New Roman" w:hAnsi="Times New Roman" w:cs="Times New Roman"/>
          <w:b w:val="0"/>
          <w:sz w:val="28"/>
          <w:szCs w:val="28"/>
        </w:rPr>
        <w:t xml:space="preserve">от 03.10.2022 № 282 </w:t>
      </w:r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 xml:space="preserve">«Об обращении Алтайского краевого Законодательного Собрания в Правительство Российской Федерации по внесению изменений в постановление Правительства Российской Федерации от 26 ноября 2018 года № 1416 «О порядке организации обеспечения лекарственными препаратами лиц, больных гемофилией, </w:t>
      </w:r>
      <w:proofErr w:type="spellStart"/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>муковисцидозом</w:t>
      </w:r>
      <w:proofErr w:type="spellEnd"/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>гемолитико</w:t>
      </w:r>
      <w:proofErr w:type="spellEnd"/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>мукополисахаридозом</w:t>
      </w:r>
      <w:proofErr w:type="spellEnd"/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 xml:space="preserve"> I, II и VI типов, </w:t>
      </w:r>
      <w:proofErr w:type="spellStart"/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>апластической</w:t>
      </w:r>
      <w:proofErr w:type="spellEnd"/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>Прауэра</w:t>
      </w:r>
      <w:proofErr w:type="spellEnd"/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t xml:space="preserve">), лиц после трансплантации органов и (или) тканей, а также о признании утратившими силу </w:t>
      </w:r>
      <w:r w:rsidR="00DF7C21" w:rsidRPr="000D21FE">
        <w:rPr>
          <w:rFonts w:ascii="Times New Roman" w:hAnsi="Times New Roman" w:cs="Times New Roman"/>
          <w:b w:val="0"/>
          <w:sz w:val="28"/>
          <w:szCs w:val="28"/>
        </w:rPr>
        <w:lastRenderedPageBreak/>
        <w:t>некоторых актов Правительства Российской Федерации».</w:t>
      </w:r>
    </w:p>
    <w:p w:rsidR="00DF7C21" w:rsidRPr="000D21FE" w:rsidRDefault="00D50BB7" w:rsidP="008A2D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1FE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</w:t>
      </w:r>
      <w:r w:rsidR="009F4983" w:rsidRPr="000D21FE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остановлени</w:t>
      </w:r>
      <w:r w:rsidRPr="000D21FE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е</w:t>
      </w:r>
      <w:r w:rsidR="009F4983" w:rsidRPr="000D21FE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подготовлен</w:t>
      </w:r>
      <w:r w:rsidRPr="000D21FE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о</w:t>
      </w:r>
      <w:r w:rsidR="009F4983" w:rsidRPr="000D21FE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в целях включения высокозатратных </w:t>
      </w:r>
      <w:r w:rsidR="009F4983" w:rsidRPr="000D21FE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заболеваний «спинальная мышечная атрофия», «пароксизмальная ночная гемоглобинурия», «болезнь </w:t>
      </w:r>
      <w:proofErr w:type="spellStart"/>
      <w:r w:rsidR="009F4983" w:rsidRPr="000D21FE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Ниманна</w:t>
      </w:r>
      <w:proofErr w:type="spellEnd"/>
      <w:r w:rsidR="009F4983" w:rsidRPr="000D21FE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-Пика», «наследственный </w:t>
      </w:r>
      <w:proofErr w:type="spellStart"/>
      <w:proofErr w:type="gramStart"/>
      <w:r w:rsidR="009F4983" w:rsidRPr="000D21FE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ангионевроти</w:t>
      </w:r>
      <w:r w:rsidR="00B21B76" w:rsidRPr="000D21FE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-</w:t>
      </w:r>
      <w:r w:rsidR="009F4983" w:rsidRPr="000D21FE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ческий</w:t>
      </w:r>
      <w:proofErr w:type="spellEnd"/>
      <w:proofErr w:type="gramEnd"/>
      <w:r w:rsidR="009F4983" w:rsidRPr="000D21FE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отек», «</w:t>
      </w:r>
      <w:proofErr w:type="spellStart"/>
      <w:r w:rsidR="009F4983" w:rsidRPr="000D21FE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фенилкетонурия</w:t>
      </w:r>
      <w:proofErr w:type="spellEnd"/>
      <w:r w:rsidR="009F4983" w:rsidRPr="000D21FE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» и «идиопатическая тромбоцитопеническая пурпура»</w:t>
      </w:r>
      <w:r w:rsidR="009F4983" w:rsidRPr="000D21FE">
        <w:rPr>
          <w:rFonts w:ascii="Times New Roman" w:hAnsi="Times New Roman" w:cs="Times New Roman"/>
          <w:b w:val="0"/>
          <w:sz w:val="28"/>
          <w:szCs w:val="28"/>
        </w:rPr>
        <w:t xml:space="preserve"> в перечень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42648A" w:rsidRPr="000D21FE" w:rsidRDefault="0042648A" w:rsidP="0042648A">
      <w:pPr>
        <w:ind w:firstLine="708"/>
        <w:jc w:val="both"/>
        <w:rPr>
          <w:szCs w:val="28"/>
        </w:rPr>
      </w:pPr>
      <w:r w:rsidRPr="000D21FE">
        <w:rPr>
          <w:szCs w:val="28"/>
        </w:rPr>
        <w:t>На протяжении всего года комитет по здравоохранению осуществлял работу по подготовке постановлений на проекты Федеральных законов, поступающих из Государственной Думы Федерального Собрания Российской Федерации, также комитет оказывал поддержку законопроектов и законодательных инициатив по вопросам ведения комитета, поступающих в Алтайское краевое Законодательное Собрание из законодательных (представительных) органов других субъектов Российской Федерации. Так, в 20</w:t>
      </w:r>
      <w:r w:rsidR="002C6148" w:rsidRPr="000D21FE">
        <w:rPr>
          <w:szCs w:val="28"/>
        </w:rPr>
        <w:t>2</w:t>
      </w:r>
      <w:r w:rsidR="003D1E71" w:rsidRPr="000D21FE">
        <w:rPr>
          <w:szCs w:val="28"/>
        </w:rPr>
        <w:t>2</w:t>
      </w:r>
      <w:r w:rsidR="002C6148" w:rsidRPr="000D21FE">
        <w:rPr>
          <w:szCs w:val="28"/>
        </w:rPr>
        <w:t xml:space="preserve"> </w:t>
      </w:r>
      <w:r w:rsidRPr="000D21FE">
        <w:rPr>
          <w:szCs w:val="28"/>
        </w:rPr>
        <w:t xml:space="preserve">году было рассмотрено </w:t>
      </w:r>
      <w:r w:rsidR="00F63754" w:rsidRPr="000D21FE">
        <w:rPr>
          <w:szCs w:val="28"/>
        </w:rPr>
        <w:t>3</w:t>
      </w:r>
      <w:r w:rsidR="00AA1C2A" w:rsidRPr="000D21FE">
        <w:rPr>
          <w:szCs w:val="28"/>
        </w:rPr>
        <w:t>8</w:t>
      </w:r>
      <w:r w:rsidR="007F676E" w:rsidRPr="000D21FE">
        <w:rPr>
          <w:szCs w:val="28"/>
        </w:rPr>
        <w:t xml:space="preserve"> </w:t>
      </w:r>
      <w:r w:rsidRPr="000D21FE">
        <w:rPr>
          <w:szCs w:val="28"/>
        </w:rPr>
        <w:t>проект</w:t>
      </w:r>
      <w:r w:rsidR="000D21FE" w:rsidRPr="000D21FE">
        <w:rPr>
          <w:szCs w:val="28"/>
        </w:rPr>
        <w:t>ов</w:t>
      </w:r>
      <w:r w:rsidRPr="000D21FE">
        <w:rPr>
          <w:szCs w:val="28"/>
        </w:rPr>
        <w:t xml:space="preserve"> федеральных законов, из них поддержано </w:t>
      </w:r>
      <w:r w:rsidR="00F63754" w:rsidRPr="000D21FE">
        <w:rPr>
          <w:szCs w:val="28"/>
        </w:rPr>
        <w:t>10</w:t>
      </w:r>
      <w:r w:rsidR="00DB518D" w:rsidRPr="000D21FE">
        <w:rPr>
          <w:szCs w:val="28"/>
        </w:rPr>
        <w:t xml:space="preserve"> </w:t>
      </w:r>
      <w:r w:rsidRPr="000D21FE">
        <w:rPr>
          <w:szCs w:val="28"/>
        </w:rPr>
        <w:t>проектов федеральных законов</w:t>
      </w:r>
      <w:r w:rsidR="001836F8" w:rsidRPr="000D21FE">
        <w:rPr>
          <w:szCs w:val="28"/>
        </w:rPr>
        <w:t xml:space="preserve">, подготовлено </w:t>
      </w:r>
      <w:r w:rsidR="00B67928" w:rsidRPr="000D21FE">
        <w:rPr>
          <w:szCs w:val="28"/>
        </w:rPr>
        <w:t>8</w:t>
      </w:r>
      <w:r w:rsidR="00827A08" w:rsidRPr="000D21FE">
        <w:rPr>
          <w:szCs w:val="28"/>
        </w:rPr>
        <w:t xml:space="preserve"> </w:t>
      </w:r>
      <w:r w:rsidR="001836F8" w:rsidRPr="000D21FE">
        <w:rPr>
          <w:szCs w:val="28"/>
        </w:rPr>
        <w:t>писем с предложением поддержать либо отклонить принятие федерального закона</w:t>
      </w:r>
      <w:r w:rsidRPr="000D21FE">
        <w:rPr>
          <w:szCs w:val="28"/>
        </w:rPr>
        <w:t xml:space="preserve">, а также подготовлено и направлено </w:t>
      </w:r>
      <w:r w:rsidR="000D271B" w:rsidRPr="000D21FE">
        <w:rPr>
          <w:szCs w:val="28"/>
        </w:rPr>
        <w:t>1</w:t>
      </w:r>
      <w:r w:rsidR="00B67928" w:rsidRPr="000D21FE">
        <w:rPr>
          <w:szCs w:val="28"/>
        </w:rPr>
        <w:t>3</w:t>
      </w:r>
      <w:r w:rsidR="00262C3C" w:rsidRPr="000D21FE">
        <w:rPr>
          <w:szCs w:val="28"/>
        </w:rPr>
        <w:t xml:space="preserve"> </w:t>
      </w:r>
      <w:r w:rsidRPr="000D21FE">
        <w:rPr>
          <w:szCs w:val="28"/>
        </w:rPr>
        <w:t xml:space="preserve">писем, отражающих поддержку законопроектов и законодательных инициатив по вопросам ведения комитета, поступающих из законодательных (представительных) органов других субъектов Российской Федерации (всего рассмотрено </w:t>
      </w:r>
      <w:r w:rsidR="000D271B" w:rsidRPr="000D21FE">
        <w:rPr>
          <w:szCs w:val="28"/>
        </w:rPr>
        <w:t>2</w:t>
      </w:r>
      <w:r w:rsidR="00903C5C" w:rsidRPr="000D21FE">
        <w:rPr>
          <w:szCs w:val="28"/>
        </w:rPr>
        <w:t>4</w:t>
      </w:r>
      <w:r w:rsidRPr="000D21FE">
        <w:rPr>
          <w:szCs w:val="28"/>
        </w:rPr>
        <w:t xml:space="preserve"> обращени</w:t>
      </w:r>
      <w:r w:rsidR="001E19D2" w:rsidRPr="000D21FE">
        <w:rPr>
          <w:szCs w:val="28"/>
        </w:rPr>
        <w:t>я</w:t>
      </w:r>
      <w:r w:rsidRPr="000D21FE">
        <w:rPr>
          <w:szCs w:val="28"/>
        </w:rPr>
        <w:t xml:space="preserve">). Кроме того, комитетом рассмотрено в установленном порядке </w:t>
      </w:r>
      <w:r w:rsidR="003422F0" w:rsidRPr="000D21FE">
        <w:rPr>
          <w:szCs w:val="28"/>
        </w:rPr>
        <w:t>2</w:t>
      </w:r>
      <w:r w:rsidR="00F63754" w:rsidRPr="000D21FE">
        <w:rPr>
          <w:szCs w:val="28"/>
        </w:rPr>
        <w:t>7</w:t>
      </w:r>
      <w:r w:rsidR="001E19D2" w:rsidRPr="000D21FE">
        <w:rPr>
          <w:szCs w:val="28"/>
        </w:rPr>
        <w:t xml:space="preserve"> </w:t>
      </w:r>
      <w:r w:rsidRPr="000D21FE">
        <w:rPr>
          <w:szCs w:val="28"/>
        </w:rPr>
        <w:t>Постановлени</w:t>
      </w:r>
      <w:r w:rsidR="00905966" w:rsidRPr="000D21FE">
        <w:rPr>
          <w:szCs w:val="28"/>
        </w:rPr>
        <w:t>й</w:t>
      </w:r>
      <w:r w:rsidRPr="000D21FE">
        <w:rPr>
          <w:szCs w:val="28"/>
        </w:rPr>
        <w:t xml:space="preserve"> Государственной Думы Федерального Собрания Российской Федерации.</w:t>
      </w:r>
    </w:p>
    <w:p w:rsidR="0044628A" w:rsidRPr="000D21FE" w:rsidRDefault="0042648A" w:rsidP="0042648A">
      <w:pPr>
        <w:ind w:firstLine="709"/>
        <w:jc w:val="both"/>
        <w:rPr>
          <w:szCs w:val="28"/>
        </w:rPr>
      </w:pPr>
      <w:r w:rsidRPr="000D21FE">
        <w:rPr>
          <w:szCs w:val="28"/>
        </w:rPr>
        <w:t>В 20</w:t>
      </w:r>
      <w:r w:rsidR="00262C3C" w:rsidRPr="000D21FE">
        <w:rPr>
          <w:szCs w:val="28"/>
        </w:rPr>
        <w:t>2</w:t>
      </w:r>
      <w:r w:rsidR="003D1E71" w:rsidRPr="000D21FE">
        <w:rPr>
          <w:szCs w:val="28"/>
        </w:rPr>
        <w:t>2</w:t>
      </w:r>
      <w:r w:rsidR="007F676E" w:rsidRPr="000D21FE">
        <w:rPr>
          <w:szCs w:val="28"/>
        </w:rPr>
        <w:t xml:space="preserve"> </w:t>
      </w:r>
      <w:r w:rsidRPr="000D21FE">
        <w:rPr>
          <w:szCs w:val="28"/>
        </w:rPr>
        <w:t xml:space="preserve">году комитет по здравоохранению совместно с постоянным депутатским объединением – фракция «Единая Россия» подготовил и провел </w:t>
      </w:r>
      <w:r w:rsidR="00297D3F" w:rsidRPr="000D21FE">
        <w:rPr>
          <w:szCs w:val="28"/>
        </w:rPr>
        <w:t>р</w:t>
      </w:r>
      <w:r w:rsidR="00244CA7" w:rsidRPr="000D21FE">
        <w:rPr>
          <w:szCs w:val="28"/>
        </w:rPr>
        <w:t>асширенн</w:t>
      </w:r>
      <w:r w:rsidR="00DA1A69" w:rsidRPr="000D21FE">
        <w:rPr>
          <w:szCs w:val="28"/>
        </w:rPr>
        <w:t>о</w:t>
      </w:r>
      <w:r w:rsidR="00244CA7" w:rsidRPr="000D21FE">
        <w:rPr>
          <w:szCs w:val="28"/>
        </w:rPr>
        <w:t>е заседани</w:t>
      </w:r>
      <w:r w:rsidR="00DA1A69" w:rsidRPr="000D21FE">
        <w:rPr>
          <w:szCs w:val="28"/>
        </w:rPr>
        <w:t>е</w:t>
      </w:r>
      <w:r w:rsidR="00244CA7" w:rsidRPr="000D21FE">
        <w:rPr>
          <w:szCs w:val="28"/>
        </w:rPr>
        <w:t xml:space="preserve"> комитета по вопрос</w:t>
      </w:r>
      <w:r w:rsidR="00DA1A69" w:rsidRPr="000D21FE">
        <w:rPr>
          <w:szCs w:val="28"/>
        </w:rPr>
        <w:t>у</w:t>
      </w:r>
      <w:r w:rsidR="00244CA7" w:rsidRPr="000D21FE">
        <w:rPr>
          <w:szCs w:val="28"/>
        </w:rPr>
        <w:t xml:space="preserve"> </w:t>
      </w:r>
      <w:r w:rsidR="00EC42A9" w:rsidRPr="000D21FE">
        <w:rPr>
          <w:szCs w:val="28"/>
        </w:rPr>
        <w:t>«</w:t>
      </w:r>
      <w:r w:rsidR="004802D3" w:rsidRPr="000D21FE">
        <w:rPr>
          <w:szCs w:val="28"/>
        </w:rPr>
        <w:t>О ходе выполнения закона Алтайского края «О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края»</w:t>
      </w:r>
      <w:r w:rsidRPr="000D21FE">
        <w:rPr>
          <w:szCs w:val="28"/>
        </w:rPr>
        <w:t>.</w:t>
      </w:r>
    </w:p>
    <w:p w:rsidR="004802D3" w:rsidRPr="000D21FE" w:rsidRDefault="004802D3" w:rsidP="004802D3">
      <w:pPr>
        <w:ind w:firstLine="708"/>
        <w:jc w:val="both"/>
        <w:rPr>
          <w:szCs w:val="28"/>
        </w:rPr>
      </w:pPr>
      <w:r w:rsidRPr="000D21FE">
        <w:rPr>
          <w:szCs w:val="28"/>
        </w:rPr>
        <w:t xml:space="preserve">Комитетом по здравоохранению проведено расширенное заседание по теме «О текущей эпидемиологической ситуации в Алтайском крае, связанной с распространением новой коронавирусной инфекции </w:t>
      </w:r>
      <w:r w:rsidRPr="000D21FE">
        <w:rPr>
          <w:szCs w:val="28"/>
          <w:lang w:val="en-US"/>
        </w:rPr>
        <w:t>COVID</w:t>
      </w:r>
      <w:r w:rsidRPr="000D21FE">
        <w:rPr>
          <w:szCs w:val="28"/>
        </w:rPr>
        <w:t>-19», подготовленное в рамках осуществления контрольных функций Законодательного Собрания.</w:t>
      </w:r>
    </w:p>
    <w:p w:rsidR="003D1E71" w:rsidRPr="000D21FE" w:rsidRDefault="0042648A" w:rsidP="001E19D2">
      <w:pPr>
        <w:ind w:firstLine="708"/>
        <w:jc w:val="both"/>
        <w:rPr>
          <w:szCs w:val="28"/>
        </w:rPr>
      </w:pPr>
      <w:r w:rsidRPr="000D21FE">
        <w:rPr>
          <w:szCs w:val="28"/>
        </w:rPr>
        <w:t xml:space="preserve">Кроме того, комитетом проведены расширенные заседания комитета по вопросам </w:t>
      </w:r>
      <w:r w:rsidR="009B75D6" w:rsidRPr="000D21FE">
        <w:rPr>
          <w:rStyle w:val="af8"/>
          <w:i w:val="0"/>
          <w:szCs w:val="28"/>
        </w:rPr>
        <w:t>«</w:t>
      </w:r>
      <w:r w:rsidR="009F4983" w:rsidRPr="000D21FE">
        <w:rPr>
          <w:szCs w:val="28"/>
        </w:rPr>
        <w:t>Лекарственное обеспечение льготных категорий граждан в Алтайском крае</w:t>
      </w:r>
      <w:r w:rsidR="00244CA7" w:rsidRPr="000D21FE">
        <w:rPr>
          <w:szCs w:val="28"/>
        </w:rPr>
        <w:t>»</w:t>
      </w:r>
      <w:r w:rsidR="003D1E71" w:rsidRPr="000D21FE">
        <w:rPr>
          <w:szCs w:val="28"/>
        </w:rPr>
        <w:t>, «</w:t>
      </w:r>
      <w:r w:rsidR="009F4983" w:rsidRPr="000D21FE">
        <w:rPr>
          <w:szCs w:val="28"/>
        </w:rPr>
        <w:t>О деятельности службы крови в Алтайском крае и перспективах её развития</w:t>
      </w:r>
      <w:r w:rsidR="003D1E71" w:rsidRPr="000D21FE">
        <w:rPr>
          <w:szCs w:val="28"/>
        </w:rPr>
        <w:t>», «</w:t>
      </w:r>
      <w:r w:rsidR="009F4983" w:rsidRPr="000D21FE">
        <w:rPr>
          <w:szCs w:val="28"/>
        </w:rPr>
        <w:t>Организация и доступность медицинской помощи населению в отдаленных, труднодоступных населенных пунктах Алтайского края</w:t>
      </w:r>
      <w:r w:rsidR="003D1E71" w:rsidRPr="000D21FE">
        <w:rPr>
          <w:szCs w:val="28"/>
        </w:rPr>
        <w:t>»</w:t>
      </w:r>
      <w:r w:rsidR="008D4C07" w:rsidRPr="000D21FE">
        <w:rPr>
          <w:szCs w:val="28"/>
        </w:rPr>
        <w:t>.</w:t>
      </w:r>
    </w:p>
    <w:p w:rsidR="004802D3" w:rsidRPr="000D21FE" w:rsidRDefault="004802D3" w:rsidP="001E19D2">
      <w:pPr>
        <w:ind w:firstLine="708"/>
        <w:jc w:val="both"/>
        <w:rPr>
          <w:szCs w:val="28"/>
        </w:rPr>
      </w:pPr>
      <w:r w:rsidRPr="000D21FE">
        <w:rPr>
          <w:szCs w:val="28"/>
        </w:rPr>
        <w:t>Также проведены выездные расширенные заседания комитета по темам «Доступность медицинской помощи населению в отдаленных территориях Алтайского края (первичная медицинская помощь и кадровая обеспеченность)» в Чарышском районе; «</w:t>
      </w:r>
      <w:r w:rsidR="009F4983" w:rsidRPr="000D21FE">
        <w:rPr>
          <w:szCs w:val="28"/>
        </w:rPr>
        <w:t xml:space="preserve">Доступность медицинской помощи в отдаленных </w:t>
      </w:r>
      <w:r w:rsidR="009F4983" w:rsidRPr="000D21FE">
        <w:rPr>
          <w:szCs w:val="28"/>
        </w:rPr>
        <w:lastRenderedPageBreak/>
        <w:t>территориях Алтайского края (первичная медико-санитарная помощь, кадровая обеспеченность и льготное лекарственное обеспечение)» в Солонешенском районе</w:t>
      </w:r>
      <w:r w:rsidRPr="000D21FE">
        <w:rPr>
          <w:szCs w:val="28"/>
        </w:rPr>
        <w:t>»,</w:t>
      </w:r>
      <w:r w:rsidR="009F4983" w:rsidRPr="000D21FE">
        <w:rPr>
          <w:szCs w:val="28"/>
        </w:rPr>
        <w:t xml:space="preserve"> «Роль органов местного самоуправления в решении вопросов охраны и профилактики здоровья населения (реализация рекомендаций и предложений по итогам проведения Дня Законодательного Собрания в </w:t>
      </w:r>
      <w:proofErr w:type="spellStart"/>
      <w:r w:rsidR="009F4983" w:rsidRPr="000D21FE">
        <w:rPr>
          <w:szCs w:val="28"/>
        </w:rPr>
        <w:t>Косихинском</w:t>
      </w:r>
      <w:proofErr w:type="spellEnd"/>
      <w:r w:rsidR="009F4983" w:rsidRPr="000D21FE">
        <w:rPr>
          <w:szCs w:val="28"/>
        </w:rPr>
        <w:t xml:space="preserve"> районе)».</w:t>
      </w:r>
    </w:p>
    <w:p w:rsidR="009F4983" w:rsidRPr="000D21FE" w:rsidRDefault="005F6F8B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 w:rsidRPr="000D21FE">
        <w:rPr>
          <w:szCs w:val="28"/>
        </w:rPr>
        <w:t>Также комитетом проведен</w:t>
      </w:r>
      <w:r w:rsidR="00510884" w:rsidRPr="000D21FE">
        <w:rPr>
          <w:szCs w:val="28"/>
        </w:rPr>
        <w:t>ы</w:t>
      </w:r>
      <w:r w:rsidRPr="000D21FE">
        <w:rPr>
          <w:szCs w:val="28"/>
        </w:rPr>
        <w:t xml:space="preserve"> </w:t>
      </w:r>
      <w:r w:rsidR="00E36D58" w:rsidRPr="000D21FE">
        <w:rPr>
          <w:szCs w:val="28"/>
        </w:rPr>
        <w:t>5</w:t>
      </w:r>
      <w:r w:rsidRPr="000D21FE">
        <w:rPr>
          <w:szCs w:val="28"/>
        </w:rPr>
        <w:t xml:space="preserve"> совместных </w:t>
      </w:r>
      <w:r w:rsidR="00510884" w:rsidRPr="000D21FE">
        <w:rPr>
          <w:szCs w:val="28"/>
        </w:rPr>
        <w:t>рабочих совещаний</w:t>
      </w:r>
      <w:r w:rsidRPr="000D21FE">
        <w:rPr>
          <w:szCs w:val="28"/>
        </w:rPr>
        <w:t xml:space="preserve"> комитета Алтайского краевого Законодательного Собрания по здравоохранению и Министерства здравоохранения Алтайского края по </w:t>
      </w:r>
      <w:r w:rsidR="00510884" w:rsidRPr="000D21FE">
        <w:rPr>
          <w:szCs w:val="28"/>
        </w:rPr>
        <w:t>темам «Организация оказания противотуберкулезной медицинской помощи в Рубцовском межрайонном округе», «Организация профориентационной работы среди школьников сельских общеобразовательных организаций для целевого обучения в медицинских образовательных организациях», «Доступность медицинской помощи населению в отдаленных территориях Алтайского края (первичная и специализированная медицинская помощь) в Солонешенском районе»</w:t>
      </w:r>
      <w:r w:rsidR="00E36D58" w:rsidRPr="000D21FE">
        <w:rPr>
          <w:szCs w:val="28"/>
        </w:rPr>
        <w:t>, «Роль органов местного самоуправления в решении вопросов местного значения в сфере охраны здоровья граждан»</w:t>
      </w:r>
      <w:r w:rsidRPr="000D21FE">
        <w:rPr>
          <w:szCs w:val="28"/>
        </w:rPr>
        <w:t>.</w:t>
      </w:r>
      <w:r w:rsidR="009F4983" w:rsidRPr="000D21FE">
        <w:rPr>
          <w:szCs w:val="28"/>
        </w:rPr>
        <w:t xml:space="preserve"> </w:t>
      </w:r>
    </w:p>
    <w:p w:rsidR="005F6F8B" w:rsidRPr="000D21FE" w:rsidRDefault="009F4983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 w:rsidRPr="000D21FE">
        <w:rPr>
          <w:szCs w:val="28"/>
        </w:rPr>
        <w:t xml:space="preserve">Кроме того, </w:t>
      </w:r>
      <w:r w:rsidR="009F3F26" w:rsidRPr="000D21FE">
        <w:rPr>
          <w:szCs w:val="28"/>
        </w:rPr>
        <w:t>комитетами Алтайского краевого Законодательного Собрания по здравоохранению</w:t>
      </w:r>
      <w:r w:rsidRPr="000D21FE">
        <w:rPr>
          <w:szCs w:val="28"/>
        </w:rPr>
        <w:t xml:space="preserve"> и</w:t>
      </w:r>
      <w:r w:rsidR="009F3F26" w:rsidRPr="000D21FE">
        <w:rPr>
          <w:szCs w:val="28"/>
        </w:rPr>
        <w:t xml:space="preserve"> </w:t>
      </w:r>
      <w:r w:rsidRPr="000D21FE">
        <w:rPr>
          <w:szCs w:val="28"/>
        </w:rPr>
        <w:t xml:space="preserve">по бюджетной, налоговой, экономической политике и имущественным отношениям </w:t>
      </w:r>
      <w:r w:rsidR="009F3F26" w:rsidRPr="000D21FE">
        <w:rPr>
          <w:szCs w:val="28"/>
        </w:rPr>
        <w:t>совместно с профильными министерствами Алтайского края проведено рабочее совещание по теме «Повышение уровня оплаты труда работниками организаций здравоохранения Алтайского края за счет средств Территориального фонда обязательного медицинского страхования Алтайского края».</w:t>
      </w:r>
    </w:p>
    <w:p w:rsidR="0093101F" w:rsidRPr="000D21FE" w:rsidRDefault="004802D3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 w:rsidRPr="000D21FE">
        <w:rPr>
          <w:szCs w:val="28"/>
        </w:rPr>
        <w:t xml:space="preserve">В течение года комитетом проведено 2 заседания Экспертного совета по развитию здравоохранения Алтайского края при постоянном комитете Алтайского краевого Законодательного Собрания по здравоохранению и </w:t>
      </w:r>
      <w:r w:rsidR="000D21FE">
        <w:rPr>
          <w:szCs w:val="28"/>
        </w:rPr>
        <w:t>5</w:t>
      </w:r>
      <w:r w:rsidRPr="000D21FE">
        <w:rPr>
          <w:szCs w:val="28"/>
        </w:rPr>
        <w:t xml:space="preserve"> заседания комиссий Экспертного совета.</w:t>
      </w:r>
    </w:p>
    <w:p w:rsidR="00163AE6" w:rsidRPr="000D21FE" w:rsidRDefault="001D6693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 w:rsidRPr="000D21FE">
        <w:rPr>
          <w:szCs w:val="28"/>
        </w:rPr>
        <w:t xml:space="preserve">Кроме того, комитетом проведено 2 заседания </w:t>
      </w:r>
      <w:r w:rsidR="00163AE6" w:rsidRPr="000D21FE">
        <w:rPr>
          <w:szCs w:val="28"/>
        </w:rPr>
        <w:t>рабоч</w:t>
      </w:r>
      <w:r w:rsidRPr="000D21FE">
        <w:rPr>
          <w:szCs w:val="28"/>
        </w:rPr>
        <w:t>ей</w:t>
      </w:r>
      <w:r w:rsidR="00163AE6" w:rsidRPr="000D21FE">
        <w:rPr>
          <w:szCs w:val="28"/>
        </w:rPr>
        <w:t xml:space="preserve"> групп</w:t>
      </w:r>
      <w:r w:rsidRPr="000D21FE">
        <w:rPr>
          <w:szCs w:val="28"/>
        </w:rPr>
        <w:t>ы</w:t>
      </w:r>
      <w:r w:rsidR="00163AE6" w:rsidRPr="000D21FE">
        <w:rPr>
          <w:szCs w:val="28"/>
        </w:rPr>
        <w:t xml:space="preserve"> по подготовке </w:t>
      </w:r>
      <w:r w:rsidRPr="000D21FE">
        <w:rPr>
          <w:szCs w:val="28"/>
        </w:rPr>
        <w:t>ко второму чтению проекта закона Алтайского края «О регулировании отдельных отношений в сфере обеспечения кадрами медицинских организаций государственной системы здравоохранения Алтайского края», на которых была определена концепция закона и обсуждены поправки, поступившие к проекту ко второму чтению</w:t>
      </w:r>
      <w:r w:rsidR="00163AE6" w:rsidRPr="000D21FE">
        <w:rPr>
          <w:szCs w:val="28"/>
        </w:rPr>
        <w:t>.</w:t>
      </w:r>
    </w:p>
    <w:p w:rsidR="00FC4311" w:rsidRPr="000D21FE" w:rsidRDefault="00FC4311" w:rsidP="00FC4311">
      <w:pPr>
        <w:ind w:firstLine="708"/>
        <w:jc w:val="both"/>
        <w:rPr>
          <w:szCs w:val="28"/>
        </w:rPr>
      </w:pPr>
      <w:r w:rsidRPr="000D21FE">
        <w:rPr>
          <w:szCs w:val="28"/>
        </w:rPr>
        <w:t xml:space="preserve">В 2022 году комитет по здравоохранению принял активное участие в подготовке и проведении Дней </w:t>
      </w:r>
      <w:r w:rsidR="003F2D98">
        <w:rPr>
          <w:szCs w:val="28"/>
        </w:rPr>
        <w:t xml:space="preserve">Алтайского </w:t>
      </w:r>
      <w:r w:rsidRPr="000D21FE">
        <w:rPr>
          <w:szCs w:val="28"/>
        </w:rPr>
        <w:t xml:space="preserve">краевого Законодательного Собрания, проводимых в </w:t>
      </w:r>
      <w:proofErr w:type="spellStart"/>
      <w:r w:rsidRPr="000D21FE">
        <w:rPr>
          <w:szCs w:val="28"/>
        </w:rPr>
        <w:t>Косихинском</w:t>
      </w:r>
      <w:proofErr w:type="spellEnd"/>
      <w:r w:rsidRPr="000D21FE">
        <w:rPr>
          <w:szCs w:val="28"/>
        </w:rPr>
        <w:t xml:space="preserve"> и Тальменском районах. Специалистами комитета был подготовлены соответствующие материалы (памятка, справка и т.д.), а также совместно с администрациями районов и Министерством здравоохранения Алтайского края своевременно отработаны все критические замечания, высказанные в ходе проведения Дней краевого Законодательного Собрания. В рамках подготовки и проведения Дней АКЗС в районах проведены приемы граждан по личным вопросам, посещены КГБУЗ «</w:t>
      </w:r>
      <w:proofErr w:type="spellStart"/>
      <w:r w:rsidRPr="000D21FE">
        <w:rPr>
          <w:szCs w:val="28"/>
        </w:rPr>
        <w:t>Косихинская</w:t>
      </w:r>
      <w:proofErr w:type="spellEnd"/>
      <w:r w:rsidRPr="000D21FE">
        <w:rPr>
          <w:szCs w:val="28"/>
        </w:rPr>
        <w:t xml:space="preserve"> ЦРБ» и КГБУЗ «Тальменская ЦРБ», в ходе которых проведены беседы с сотрудниками и пациентами медицинских организаций, обсуждены вопросы организации </w:t>
      </w:r>
      <w:r w:rsidRPr="000D21FE">
        <w:rPr>
          <w:szCs w:val="28"/>
        </w:rPr>
        <w:lastRenderedPageBreak/>
        <w:t>оказания медицинской помощи населению районов, в том числе и скорой медицинской помощи, условия пребывания пациентов в стационаре больниц, материально-техническое состояние учреждений.</w:t>
      </w:r>
    </w:p>
    <w:p w:rsidR="0042648A" w:rsidRPr="000D21FE" w:rsidRDefault="00FC4311" w:rsidP="0042648A">
      <w:pPr>
        <w:ind w:firstLine="708"/>
        <w:jc w:val="both"/>
        <w:rPr>
          <w:szCs w:val="28"/>
        </w:rPr>
      </w:pPr>
      <w:r w:rsidRPr="000D21FE">
        <w:rPr>
          <w:szCs w:val="28"/>
        </w:rPr>
        <w:t>На протяжении года к</w:t>
      </w:r>
      <w:r w:rsidR="0042648A" w:rsidRPr="000D21FE">
        <w:rPr>
          <w:szCs w:val="28"/>
        </w:rPr>
        <w:t>омитетом по здравоохранению осуществлялась работа по формированию плана деятельности Алтайского краевого Законодательного Собрания на 20</w:t>
      </w:r>
      <w:r w:rsidR="006248AF" w:rsidRPr="000D21FE">
        <w:rPr>
          <w:szCs w:val="28"/>
        </w:rPr>
        <w:t>2</w:t>
      </w:r>
      <w:r w:rsidR="003D1E71" w:rsidRPr="000D21FE">
        <w:rPr>
          <w:szCs w:val="28"/>
        </w:rPr>
        <w:t>3</w:t>
      </w:r>
      <w:r w:rsidR="0042648A" w:rsidRPr="000D21FE">
        <w:rPr>
          <w:szCs w:val="28"/>
        </w:rPr>
        <w:t xml:space="preserve"> год; по проведению мониторинга законодательства Алтайского края и приведение его в соответствие с федеральным законодательством; по проведению экспертизы нормативных правовых актов Алтайского края на наличие коррупциогенных факторов. Всего специалистом комитета проведена экспертиза </w:t>
      </w:r>
      <w:r w:rsidR="00FD2631" w:rsidRPr="003F2D98">
        <w:rPr>
          <w:szCs w:val="28"/>
        </w:rPr>
        <w:t>2</w:t>
      </w:r>
      <w:r w:rsidR="003F2D98">
        <w:rPr>
          <w:szCs w:val="28"/>
        </w:rPr>
        <w:t>-х</w:t>
      </w:r>
      <w:r w:rsidR="0042648A" w:rsidRPr="000D21FE">
        <w:rPr>
          <w:szCs w:val="28"/>
        </w:rPr>
        <w:t xml:space="preserve"> закон</w:t>
      </w:r>
      <w:r w:rsidR="007D62E0" w:rsidRPr="000D21FE">
        <w:rPr>
          <w:szCs w:val="28"/>
        </w:rPr>
        <w:t>ов</w:t>
      </w:r>
      <w:r w:rsidR="0042648A" w:rsidRPr="000D21FE">
        <w:rPr>
          <w:szCs w:val="28"/>
        </w:rPr>
        <w:t xml:space="preserve"> Алтайского края, относящихся к ведению комитета</w:t>
      </w:r>
      <w:r w:rsidR="003D1E71" w:rsidRPr="000D21FE">
        <w:rPr>
          <w:szCs w:val="28"/>
        </w:rPr>
        <w:t xml:space="preserve"> и</w:t>
      </w:r>
      <w:r w:rsidR="0042648A" w:rsidRPr="000D21FE">
        <w:rPr>
          <w:szCs w:val="28"/>
        </w:rPr>
        <w:t xml:space="preserve"> прин</w:t>
      </w:r>
      <w:r w:rsidR="003D1E71" w:rsidRPr="000D21FE">
        <w:rPr>
          <w:szCs w:val="28"/>
        </w:rPr>
        <w:t>ятых</w:t>
      </w:r>
      <w:r w:rsidR="0042648A" w:rsidRPr="000D21FE">
        <w:rPr>
          <w:szCs w:val="28"/>
        </w:rPr>
        <w:t xml:space="preserve"> на сессии</w:t>
      </w:r>
      <w:r w:rsidR="003D1E71" w:rsidRPr="000D21FE">
        <w:rPr>
          <w:szCs w:val="28"/>
        </w:rPr>
        <w:t xml:space="preserve"> Алтайского краевого Законодательного Собрания</w:t>
      </w:r>
      <w:r w:rsidR="0042648A" w:rsidRPr="000D21FE">
        <w:rPr>
          <w:szCs w:val="28"/>
        </w:rPr>
        <w:t>. Также специалистами комитет подготовлена информация о выполнении Плана противодействия коррупции в Алтайском краевом Законодательном Собрании по вопросам ведения комитета.</w:t>
      </w:r>
    </w:p>
    <w:p w:rsidR="003D1E71" w:rsidRPr="000D21FE" w:rsidRDefault="008069B7" w:rsidP="0042648A">
      <w:pPr>
        <w:ind w:firstLine="708"/>
        <w:jc w:val="both"/>
        <w:rPr>
          <w:szCs w:val="28"/>
        </w:rPr>
      </w:pPr>
      <w:r w:rsidRPr="000D21FE">
        <w:rPr>
          <w:szCs w:val="28"/>
        </w:rPr>
        <w:t>С</w:t>
      </w:r>
      <w:r w:rsidR="0042648A" w:rsidRPr="000D21FE">
        <w:rPr>
          <w:szCs w:val="28"/>
        </w:rPr>
        <w:t>пециалистами комитета подготовлена информация для доклада Алтайского краевого Законодательного Собрания «О состоянии законодательства Алтайского края в 20</w:t>
      </w:r>
      <w:r w:rsidR="00B350F6" w:rsidRPr="000D21FE">
        <w:rPr>
          <w:szCs w:val="28"/>
        </w:rPr>
        <w:t>2</w:t>
      </w:r>
      <w:r w:rsidR="003D1E71" w:rsidRPr="000D21FE">
        <w:rPr>
          <w:szCs w:val="28"/>
        </w:rPr>
        <w:t>1</w:t>
      </w:r>
      <w:r w:rsidR="0042648A" w:rsidRPr="000D21FE">
        <w:rPr>
          <w:szCs w:val="28"/>
        </w:rPr>
        <w:t xml:space="preserve"> году и перспективах его совершенствования».</w:t>
      </w:r>
    </w:p>
    <w:p w:rsidR="0042648A" w:rsidRPr="000D21FE" w:rsidRDefault="0042648A" w:rsidP="00AD6813">
      <w:pPr>
        <w:pStyle w:val="aa"/>
        <w:ind w:firstLine="708"/>
        <w:rPr>
          <w:szCs w:val="28"/>
        </w:rPr>
      </w:pPr>
      <w:r w:rsidRPr="000D21FE">
        <w:rPr>
          <w:szCs w:val="28"/>
        </w:rPr>
        <w:t>Большая работа проведена депутатами комитета по здравоохранению в период формирования краевого бюджета на 20</w:t>
      </w:r>
      <w:r w:rsidR="00EE3B02" w:rsidRPr="000D21FE">
        <w:rPr>
          <w:szCs w:val="28"/>
        </w:rPr>
        <w:t>2</w:t>
      </w:r>
      <w:r w:rsidR="003D1E71" w:rsidRPr="000D21FE">
        <w:rPr>
          <w:szCs w:val="28"/>
        </w:rPr>
        <w:t>3</w:t>
      </w:r>
      <w:r w:rsidR="00A50BD6" w:rsidRPr="000D21FE">
        <w:rPr>
          <w:szCs w:val="28"/>
        </w:rPr>
        <w:t xml:space="preserve"> </w:t>
      </w:r>
      <w:r w:rsidRPr="000D21FE">
        <w:rPr>
          <w:szCs w:val="28"/>
        </w:rPr>
        <w:t>год и плановый период 202</w:t>
      </w:r>
      <w:r w:rsidR="003D1E71" w:rsidRPr="000D21FE">
        <w:rPr>
          <w:szCs w:val="28"/>
        </w:rPr>
        <w:t>4</w:t>
      </w:r>
      <w:r w:rsidRPr="000D21FE">
        <w:rPr>
          <w:szCs w:val="28"/>
        </w:rPr>
        <w:t>-202</w:t>
      </w:r>
      <w:r w:rsidR="003D1E71" w:rsidRPr="000D21FE">
        <w:rPr>
          <w:szCs w:val="28"/>
        </w:rPr>
        <w:t>5</w:t>
      </w:r>
      <w:r w:rsidRPr="000D21FE">
        <w:rPr>
          <w:szCs w:val="28"/>
        </w:rPr>
        <w:t xml:space="preserve"> годов. Депутаты принимали активное участие в публичных слушаниях по проект</w:t>
      </w:r>
      <w:r w:rsidR="00E74042" w:rsidRPr="000D21FE">
        <w:rPr>
          <w:szCs w:val="28"/>
        </w:rPr>
        <w:t>ам</w:t>
      </w:r>
      <w:r w:rsidRPr="000D21FE">
        <w:rPr>
          <w:szCs w:val="28"/>
        </w:rPr>
        <w:t xml:space="preserve"> закон</w:t>
      </w:r>
      <w:r w:rsidR="00E74042" w:rsidRPr="000D21FE">
        <w:rPr>
          <w:szCs w:val="28"/>
        </w:rPr>
        <w:t>ов</w:t>
      </w:r>
      <w:r w:rsidRPr="000D21FE">
        <w:rPr>
          <w:szCs w:val="28"/>
        </w:rPr>
        <w:t xml:space="preserve"> Алтайского края </w:t>
      </w:r>
      <w:r w:rsidR="00E74042" w:rsidRPr="000D21FE">
        <w:rPr>
          <w:szCs w:val="28"/>
        </w:rPr>
        <w:t>«Об исполнении краевого бюджета за 20</w:t>
      </w:r>
      <w:r w:rsidR="00A50BD6" w:rsidRPr="000D21FE">
        <w:rPr>
          <w:szCs w:val="28"/>
        </w:rPr>
        <w:t>2</w:t>
      </w:r>
      <w:r w:rsidR="00823224" w:rsidRPr="000D21FE">
        <w:rPr>
          <w:szCs w:val="28"/>
        </w:rPr>
        <w:t>1</w:t>
      </w:r>
      <w:r w:rsidR="00E74042" w:rsidRPr="000D21FE">
        <w:rPr>
          <w:szCs w:val="28"/>
        </w:rPr>
        <w:t xml:space="preserve"> год»,</w:t>
      </w:r>
      <w:r w:rsidR="00E74042" w:rsidRPr="000D21FE">
        <w:rPr>
          <w:i/>
          <w:szCs w:val="28"/>
        </w:rPr>
        <w:t xml:space="preserve"> </w:t>
      </w:r>
      <w:r w:rsidRPr="000D21FE">
        <w:rPr>
          <w:szCs w:val="28"/>
        </w:rPr>
        <w:t>«О краевом бюджете на 20</w:t>
      </w:r>
      <w:r w:rsidR="00053068" w:rsidRPr="000D21FE">
        <w:rPr>
          <w:szCs w:val="28"/>
        </w:rPr>
        <w:t>2</w:t>
      </w:r>
      <w:r w:rsidR="00823224" w:rsidRPr="000D21FE">
        <w:rPr>
          <w:szCs w:val="28"/>
        </w:rPr>
        <w:t>3</w:t>
      </w:r>
      <w:r w:rsidRPr="000D21FE">
        <w:rPr>
          <w:szCs w:val="28"/>
        </w:rPr>
        <w:t xml:space="preserve"> год и на плановый период 202</w:t>
      </w:r>
      <w:r w:rsidR="00823224" w:rsidRPr="000D21FE">
        <w:rPr>
          <w:szCs w:val="28"/>
        </w:rPr>
        <w:t>4</w:t>
      </w:r>
      <w:r w:rsidRPr="000D21FE">
        <w:rPr>
          <w:szCs w:val="28"/>
        </w:rPr>
        <w:t xml:space="preserve"> и 202</w:t>
      </w:r>
      <w:r w:rsidR="00823224" w:rsidRPr="000D21FE">
        <w:rPr>
          <w:szCs w:val="28"/>
        </w:rPr>
        <w:t>5</w:t>
      </w:r>
      <w:r w:rsidRPr="000D21FE">
        <w:rPr>
          <w:szCs w:val="28"/>
        </w:rPr>
        <w:t xml:space="preserve"> годов», рабочих группах, консультациях по подготовке проектов законов «О краевом бюджете на 20</w:t>
      </w:r>
      <w:r w:rsidR="00053068" w:rsidRPr="000D21FE">
        <w:rPr>
          <w:szCs w:val="28"/>
        </w:rPr>
        <w:t>2</w:t>
      </w:r>
      <w:r w:rsidR="00823224" w:rsidRPr="000D21FE">
        <w:rPr>
          <w:szCs w:val="28"/>
        </w:rPr>
        <w:t>3</w:t>
      </w:r>
      <w:r w:rsidRPr="000D21FE">
        <w:rPr>
          <w:szCs w:val="28"/>
        </w:rPr>
        <w:t xml:space="preserve"> год и на плановый период 202</w:t>
      </w:r>
      <w:r w:rsidR="00823224" w:rsidRPr="000D21FE">
        <w:rPr>
          <w:szCs w:val="28"/>
        </w:rPr>
        <w:t>4</w:t>
      </w:r>
      <w:r w:rsidRPr="000D21FE">
        <w:rPr>
          <w:szCs w:val="28"/>
        </w:rPr>
        <w:t xml:space="preserve"> и 202</w:t>
      </w:r>
      <w:r w:rsidR="00823224" w:rsidRPr="000D21FE">
        <w:rPr>
          <w:szCs w:val="28"/>
        </w:rPr>
        <w:t>5</w:t>
      </w:r>
      <w:r w:rsidRPr="000D21FE">
        <w:rPr>
          <w:szCs w:val="28"/>
        </w:rPr>
        <w:t xml:space="preserve"> годов» и «О бюджете Территориального фонда обязательного медицинского страхования Алтайского края на 20</w:t>
      </w:r>
      <w:r w:rsidR="00053068" w:rsidRPr="000D21FE">
        <w:rPr>
          <w:szCs w:val="28"/>
        </w:rPr>
        <w:t>2</w:t>
      </w:r>
      <w:r w:rsidR="00823224" w:rsidRPr="000D21FE">
        <w:rPr>
          <w:szCs w:val="28"/>
        </w:rPr>
        <w:t>3</w:t>
      </w:r>
      <w:r w:rsidRPr="000D21FE">
        <w:rPr>
          <w:szCs w:val="28"/>
        </w:rPr>
        <w:t xml:space="preserve"> год и на плановый период 202</w:t>
      </w:r>
      <w:r w:rsidR="00823224" w:rsidRPr="000D21FE">
        <w:rPr>
          <w:szCs w:val="28"/>
        </w:rPr>
        <w:t>4</w:t>
      </w:r>
      <w:r w:rsidRPr="000D21FE">
        <w:rPr>
          <w:szCs w:val="28"/>
        </w:rPr>
        <w:t xml:space="preserve"> и 202</w:t>
      </w:r>
      <w:r w:rsidR="00823224" w:rsidRPr="000D21FE">
        <w:rPr>
          <w:szCs w:val="28"/>
        </w:rPr>
        <w:t>5</w:t>
      </w:r>
      <w:r w:rsidRPr="000D21FE">
        <w:rPr>
          <w:szCs w:val="28"/>
        </w:rPr>
        <w:t xml:space="preserve"> годов», совместном заседании комитета по бюджет</w:t>
      </w:r>
      <w:r w:rsidR="00A50BD6" w:rsidRPr="000D21FE">
        <w:rPr>
          <w:szCs w:val="28"/>
        </w:rPr>
        <w:t>ной,</w:t>
      </w:r>
      <w:r w:rsidRPr="000D21FE">
        <w:rPr>
          <w:szCs w:val="28"/>
        </w:rPr>
        <w:t xml:space="preserve"> налог</w:t>
      </w:r>
      <w:r w:rsidR="00A50BD6" w:rsidRPr="000D21FE">
        <w:rPr>
          <w:szCs w:val="28"/>
        </w:rPr>
        <w:t>овой, экономической политике и имущественным отношениям</w:t>
      </w:r>
      <w:r w:rsidRPr="000D21FE">
        <w:rPr>
          <w:szCs w:val="28"/>
        </w:rPr>
        <w:t xml:space="preserve"> и рабочей группы по подготовке ко второму чтению проекта закона Алтайского края «О краевом бюджете на 20</w:t>
      </w:r>
      <w:r w:rsidR="00053068" w:rsidRPr="000D21FE">
        <w:rPr>
          <w:szCs w:val="28"/>
        </w:rPr>
        <w:t>2</w:t>
      </w:r>
      <w:r w:rsidR="00823224" w:rsidRPr="000D21FE">
        <w:rPr>
          <w:szCs w:val="28"/>
        </w:rPr>
        <w:t>3</w:t>
      </w:r>
      <w:r w:rsidRPr="000D21FE">
        <w:rPr>
          <w:szCs w:val="28"/>
        </w:rPr>
        <w:t xml:space="preserve"> год и на плановый период 202</w:t>
      </w:r>
      <w:r w:rsidR="00823224" w:rsidRPr="000D21FE">
        <w:rPr>
          <w:szCs w:val="28"/>
        </w:rPr>
        <w:t>4</w:t>
      </w:r>
      <w:r w:rsidRPr="000D21FE">
        <w:rPr>
          <w:szCs w:val="28"/>
        </w:rPr>
        <w:t>-202</w:t>
      </w:r>
      <w:r w:rsidR="00823224" w:rsidRPr="000D21FE">
        <w:rPr>
          <w:szCs w:val="28"/>
        </w:rPr>
        <w:t>5</w:t>
      </w:r>
      <w:r w:rsidRPr="000D21FE">
        <w:rPr>
          <w:szCs w:val="28"/>
        </w:rPr>
        <w:t xml:space="preserve"> годов»,</w:t>
      </w:r>
      <w:r w:rsidRPr="000D21FE">
        <w:rPr>
          <w:i/>
          <w:szCs w:val="28"/>
        </w:rPr>
        <w:t xml:space="preserve"> </w:t>
      </w:r>
      <w:r w:rsidRPr="000D21FE">
        <w:rPr>
          <w:szCs w:val="28"/>
        </w:rPr>
        <w:t>совещани</w:t>
      </w:r>
      <w:r w:rsidR="005D0E33" w:rsidRPr="000D21FE">
        <w:rPr>
          <w:szCs w:val="28"/>
        </w:rPr>
        <w:t>й по вопросам «О внесении изменений в Закон Алтайского края «О краевом бюджете на 2022 год и на плановый период 2023-2024 годов»,</w:t>
      </w:r>
      <w:r w:rsidRPr="000D21FE">
        <w:rPr>
          <w:szCs w:val="28"/>
        </w:rPr>
        <w:t xml:space="preserve"> «Об общих подходах к формированию краевого бюджета на 20</w:t>
      </w:r>
      <w:r w:rsidR="006248AF" w:rsidRPr="000D21FE">
        <w:rPr>
          <w:szCs w:val="28"/>
        </w:rPr>
        <w:t>2</w:t>
      </w:r>
      <w:r w:rsidR="00823224" w:rsidRPr="000D21FE">
        <w:rPr>
          <w:szCs w:val="28"/>
        </w:rPr>
        <w:t>3</w:t>
      </w:r>
      <w:r w:rsidR="00A50BD6" w:rsidRPr="000D21FE">
        <w:rPr>
          <w:szCs w:val="28"/>
        </w:rPr>
        <w:t xml:space="preserve"> </w:t>
      </w:r>
      <w:r w:rsidRPr="000D21FE">
        <w:rPr>
          <w:szCs w:val="28"/>
        </w:rPr>
        <w:t>год на плановый период 202</w:t>
      </w:r>
      <w:r w:rsidR="00823224" w:rsidRPr="000D21FE">
        <w:rPr>
          <w:szCs w:val="28"/>
        </w:rPr>
        <w:t>4</w:t>
      </w:r>
      <w:r w:rsidRPr="000D21FE">
        <w:rPr>
          <w:szCs w:val="28"/>
        </w:rPr>
        <w:t xml:space="preserve"> и 202</w:t>
      </w:r>
      <w:r w:rsidR="00823224" w:rsidRPr="000D21FE">
        <w:rPr>
          <w:szCs w:val="28"/>
        </w:rPr>
        <w:t>5</w:t>
      </w:r>
      <w:r w:rsidRPr="000D21FE">
        <w:rPr>
          <w:szCs w:val="28"/>
        </w:rPr>
        <w:t xml:space="preserve"> годов». В ходе работы комитетом были внесены предложения в краевой бюджет на 20</w:t>
      </w:r>
      <w:r w:rsidR="00053068" w:rsidRPr="000D21FE">
        <w:rPr>
          <w:szCs w:val="28"/>
        </w:rPr>
        <w:t>2</w:t>
      </w:r>
      <w:r w:rsidR="00C93E09" w:rsidRPr="000D21FE">
        <w:rPr>
          <w:szCs w:val="28"/>
        </w:rPr>
        <w:t>3</w:t>
      </w:r>
      <w:r w:rsidRPr="000D21FE">
        <w:rPr>
          <w:szCs w:val="28"/>
        </w:rPr>
        <w:t xml:space="preserve"> год, касающиеся</w:t>
      </w:r>
      <w:r w:rsidRPr="000D21FE">
        <w:rPr>
          <w:i/>
          <w:szCs w:val="28"/>
        </w:rPr>
        <w:t xml:space="preserve"> </w:t>
      </w:r>
      <w:r w:rsidR="00C93E09" w:rsidRPr="000D21FE">
        <w:rPr>
          <w:szCs w:val="28"/>
        </w:rPr>
        <w:t>ц</w:t>
      </w:r>
      <w:r w:rsidR="00C93E09" w:rsidRPr="000D21FE">
        <w:rPr>
          <w:rFonts w:eastAsia="Symbol"/>
          <w:szCs w:val="28"/>
        </w:rPr>
        <w:t>ентрализованного закупа медикаментов, о</w:t>
      </w:r>
      <w:r w:rsidR="00C93E09" w:rsidRPr="000D21FE">
        <w:rPr>
          <w:bCs/>
          <w:szCs w:val="28"/>
        </w:rPr>
        <w:t>снащения краевых медицинских организаций автомобилями для оказания неотложной медицинской помощи, р</w:t>
      </w:r>
      <w:r w:rsidR="00C93E09" w:rsidRPr="000D21FE">
        <w:rPr>
          <w:szCs w:val="28"/>
        </w:rPr>
        <w:t xml:space="preserve">азвития службы крови в Алтайском крае,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(ЕГИСЗ)», приобретения передвижных установок, финансового обеспечения медицинских колледжей и техникума, покрывающих расходы на укрепление материально-технической базы и увеличение планового приема обучающихся в государственных образовательных организациях среднего профессионального образования по специальностям и формам </w:t>
      </w:r>
      <w:r w:rsidR="00C93E09" w:rsidRPr="000D21FE">
        <w:rPr>
          <w:szCs w:val="28"/>
        </w:rPr>
        <w:lastRenderedPageBreak/>
        <w:t>обучения, с</w:t>
      </w:r>
      <w:r w:rsidR="00C93E09" w:rsidRPr="000D21FE">
        <w:rPr>
          <w:rFonts w:eastAsia="Symbol"/>
          <w:szCs w:val="28"/>
        </w:rPr>
        <w:t xml:space="preserve">ервисное обслуживание отдельных видов </w:t>
      </w:r>
      <w:r w:rsidR="00C93E09" w:rsidRPr="000D21FE">
        <w:rPr>
          <w:szCs w:val="28"/>
        </w:rPr>
        <w:t>медицинской техники и оборудования.</w:t>
      </w:r>
      <w:r w:rsidRPr="000D21FE">
        <w:rPr>
          <w:i/>
          <w:iCs/>
          <w:szCs w:val="28"/>
        </w:rPr>
        <w:t xml:space="preserve"> </w:t>
      </w:r>
      <w:r w:rsidRPr="000D21FE">
        <w:rPr>
          <w:iCs/>
          <w:szCs w:val="28"/>
        </w:rPr>
        <w:t>Также депутаты комитета принимали участие в совещаниях по подготовке проекта бюджета Территориального фонда обязательного медицинского страхования на 20</w:t>
      </w:r>
      <w:r w:rsidR="00975219" w:rsidRPr="000D21FE">
        <w:rPr>
          <w:iCs/>
          <w:szCs w:val="28"/>
        </w:rPr>
        <w:t>2</w:t>
      </w:r>
      <w:r w:rsidR="00823224" w:rsidRPr="000D21FE">
        <w:rPr>
          <w:iCs/>
          <w:szCs w:val="28"/>
        </w:rPr>
        <w:t>3</w:t>
      </w:r>
      <w:r w:rsidRPr="000D21FE">
        <w:rPr>
          <w:iCs/>
          <w:szCs w:val="28"/>
        </w:rPr>
        <w:t xml:space="preserve"> год</w:t>
      </w:r>
      <w:r w:rsidRPr="000D21FE">
        <w:rPr>
          <w:szCs w:val="28"/>
        </w:rPr>
        <w:t xml:space="preserve"> и плановый период 202</w:t>
      </w:r>
      <w:r w:rsidR="00823224" w:rsidRPr="000D21FE">
        <w:rPr>
          <w:szCs w:val="28"/>
        </w:rPr>
        <w:t>4</w:t>
      </w:r>
      <w:r w:rsidRPr="000D21FE">
        <w:rPr>
          <w:szCs w:val="28"/>
        </w:rPr>
        <w:t xml:space="preserve"> и 202</w:t>
      </w:r>
      <w:r w:rsidR="00823224" w:rsidRPr="000D21FE">
        <w:rPr>
          <w:szCs w:val="28"/>
        </w:rPr>
        <w:t>5</w:t>
      </w:r>
      <w:r w:rsidRPr="000D21FE">
        <w:rPr>
          <w:szCs w:val="28"/>
        </w:rPr>
        <w:t xml:space="preserve"> годов</w:t>
      </w:r>
      <w:r w:rsidRPr="000D21FE">
        <w:rPr>
          <w:iCs/>
          <w:szCs w:val="28"/>
        </w:rPr>
        <w:t>.</w:t>
      </w:r>
    </w:p>
    <w:p w:rsidR="0042648A" w:rsidRPr="000D21FE" w:rsidRDefault="0042648A" w:rsidP="00436EC0">
      <w:pPr>
        <w:ind w:firstLine="708"/>
        <w:jc w:val="both"/>
        <w:rPr>
          <w:szCs w:val="28"/>
        </w:rPr>
      </w:pPr>
      <w:r w:rsidRPr="000D21FE">
        <w:rPr>
          <w:szCs w:val="28"/>
        </w:rPr>
        <w:t>Депутаты комитета принимали активное участие в обсуждении проблемных вопросов в рамках формирования бюджетов районов, входящих в избирательные округа депутатов.</w:t>
      </w:r>
    </w:p>
    <w:p w:rsidR="00163AE6" w:rsidRPr="000D21FE" w:rsidRDefault="0042648A" w:rsidP="0042648A">
      <w:pPr>
        <w:ind w:firstLine="708"/>
        <w:jc w:val="both"/>
        <w:rPr>
          <w:snapToGrid w:val="0"/>
          <w:szCs w:val="28"/>
        </w:rPr>
      </w:pPr>
      <w:r w:rsidRPr="000D21FE">
        <w:rPr>
          <w:szCs w:val="28"/>
        </w:rPr>
        <w:t xml:space="preserve">Депутаты комитета на протяжении всего года принимали участие в работе сессий Алтайского краевого Законодательного Собрания, комитета по здравоохранению и других комитетов Алтайского краевого Законодательного Собрания, в заседаниях Совета фракции «ЕР», Политсовета и </w:t>
      </w:r>
      <w:r w:rsidRPr="000D21FE">
        <w:rPr>
          <w:snapToGrid w:val="0"/>
          <w:szCs w:val="28"/>
        </w:rPr>
        <w:t>Президиума</w:t>
      </w:r>
      <w:r w:rsidRPr="000D21FE">
        <w:rPr>
          <w:szCs w:val="28"/>
        </w:rPr>
        <w:t xml:space="preserve"> партии «ЕР», конференциях АРО ВПП «Единая Россия», а также работе других фракций Законодательного Собрания, в работе сессий</w:t>
      </w:r>
      <w:r w:rsidRPr="000D21FE">
        <w:rPr>
          <w:snapToGrid w:val="0"/>
          <w:szCs w:val="28"/>
        </w:rPr>
        <w:t xml:space="preserve"> представительных органов городских округов и муниципальных районов Алтайского края: Дум </w:t>
      </w:r>
      <w:r w:rsidR="000806A7" w:rsidRPr="000D21FE">
        <w:rPr>
          <w:snapToGrid w:val="0"/>
          <w:szCs w:val="28"/>
        </w:rPr>
        <w:t xml:space="preserve">и Собраний </w:t>
      </w:r>
      <w:r w:rsidRPr="000D21FE">
        <w:rPr>
          <w:snapToGrid w:val="0"/>
          <w:szCs w:val="28"/>
        </w:rPr>
        <w:t xml:space="preserve">городов Барнаула, Бийска, районных </w:t>
      </w:r>
      <w:r w:rsidR="000806A7" w:rsidRPr="000D21FE">
        <w:rPr>
          <w:snapToGrid w:val="0"/>
          <w:szCs w:val="28"/>
        </w:rPr>
        <w:t>С</w:t>
      </w:r>
      <w:r w:rsidRPr="000D21FE">
        <w:rPr>
          <w:snapToGrid w:val="0"/>
          <w:szCs w:val="28"/>
        </w:rPr>
        <w:t xml:space="preserve">оветов и </w:t>
      </w:r>
      <w:r w:rsidR="000806A7" w:rsidRPr="000D21FE">
        <w:rPr>
          <w:snapToGrid w:val="0"/>
          <w:szCs w:val="28"/>
        </w:rPr>
        <w:t>С</w:t>
      </w:r>
      <w:r w:rsidRPr="000D21FE">
        <w:rPr>
          <w:snapToGrid w:val="0"/>
          <w:szCs w:val="28"/>
        </w:rPr>
        <w:t xml:space="preserve">обраний депутатов Тальменского, </w:t>
      </w:r>
      <w:r w:rsidR="00163AE6" w:rsidRPr="000D21FE">
        <w:rPr>
          <w:snapToGrid w:val="0"/>
          <w:szCs w:val="28"/>
        </w:rPr>
        <w:t>Чарышского, Краснощёковского, Шипуновского, Курьинского</w:t>
      </w:r>
      <w:r w:rsidR="00A85EDC" w:rsidRPr="000D21FE">
        <w:rPr>
          <w:snapToGrid w:val="0"/>
          <w:szCs w:val="28"/>
        </w:rPr>
        <w:t>, Зонального, Быстроистокского, Петропавловского, Солонешенского, Усть-Пристанского</w:t>
      </w:r>
      <w:r w:rsidR="000806A7" w:rsidRPr="000D21FE">
        <w:rPr>
          <w:snapToGrid w:val="0"/>
          <w:szCs w:val="28"/>
        </w:rPr>
        <w:t xml:space="preserve"> </w:t>
      </w:r>
      <w:r w:rsidR="00163AE6" w:rsidRPr="000D21FE">
        <w:rPr>
          <w:snapToGrid w:val="0"/>
          <w:szCs w:val="28"/>
        </w:rPr>
        <w:t>и других районов.</w:t>
      </w:r>
    </w:p>
    <w:p w:rsidR="00100ACF" w:rsidRPr="000D21FE" w:rsidRDefault="0042648A" w:rsidP="0042648A">
      <w:pPr>
        <w:ind w:firstLine="708"/>
        <w:jc w:val="both"/>
        <w:rPr>
          <w:szCs w:val="28"/>
        </w:rPr>
      </w:pPr>
      <w:r w:rsidRPr="000D21FE">
        <w:rPr>
          <w:snapToGrid w:val="0"/>
          <w:szCs w:val="28"/>
        </w:rPr>
        <w:t>Кроме того, депутаты комитета принимали активное участие в мероприятиях, проводимых другими комитетами и подразделениями краевого Парламента</w:t>
      </w:r>
      <w:r w:rsidR="003F2CDC" w:rsidRPr="000D21FE">
        <w:rPr>
          <w:snapToGrid w:val="0"/>
          <w:szCs w:val="28"/>
        </w:rPr>
        <w:t>,</w:t>
      </w:r>
      <w:r w:rsidRPr="000D21FE">
        <w:rPr>
          <w:snapToGrid w:val="0"/>
          <w:szCs w:val="28"/>
        </w:rPr>
        <w:t xml:space="preserve"> Молодежным Парламентом Алтайского края. Так депутаты приняли участие в таких мероприятиях, как: сессии Молодежного Парламента Алтайского края,</w:t>
      </w:r>
      <w:r w:rsidR="00B204C2" w:rsidRPr="000D21FE">
        <w:rPr>
          <w:snapToGrid w:val="0"/>
          <w:szCs w:val="28"/>
        </w:rPr>
        <w:t xml:space="preserve"> </w:t>
      </w:r>
      <w:r w:rsidRPr="000D21FE">
        <w:rPr>
          <w:szCs w:val="28"/>
        </w:rPr>
        <w:t>в Рождественск</w:t>
      </w:r>
      <w:r w:rsidR="00AD6813" w:rsidRPr="000D21FE">
        <w:rPr>
          <w:szCs w:val="28"/>
        </w:rPr>
        <w:t>их</w:t>
      </w:r>
      <w:r w:rsidRPr="000D21FE">
        <w:rPr>
          <w:szCs w:val="28"/>
        </w:rPr>
        <w:t xml:space="preserve"> </w:t>
      </w:r>
      <w:r w:rsidR="00AD6813" w:rsidRPr="000D21FE">
        <w:rPr>
          <w:szCs w:val="28"/>
        </w:rPr>
        <w:t>образовательных чтениях</w:t>
      </w:r>
      <w:r w:rsidR="00C35781" w:rsidRPr="000D21FE">
        <w:rPr>
          <w:szCs w:val="28"/>
        </w:rPr>
        <w:t xml:space="preserve"> по теме «</w:t>
      </w:r>
      <w:r w:rsidR="00AD6813" w:rsidRPr="000D21FE">
        <w:rPr>
          <w:szCs w:val="28"/>
        </w:rPr>
        <w:t>Глобальные вызовы современности и духовный выбор человека</w:t>
      </w:r>
      <w:r w:rsidR="00C35781" w:rsidRPr="000D21FE">
        <w:rPr>
          <w:szCs w:val="28"/>
        </w:rPr>
        <w:t>»</w:t>
      </w:r>
      <w:r w:rsidR="003F2CDC" w:rsidRPr="000D21FE">
        <w:rPr>
          <w:szCs w:val="28"/>
        </w:rPr>
        <w:t xml:space="preserve"> и других мероприятиях.</w:t>
      </w:r>
    </w:p>
    <w:p w:rsidR="00845B75" w:rsidRPr="000D21FE" w:rsidRDefault="0042648A" w:rsidP="0042648A">
      <w:pPr>
        <w:ind w:firstLine="708"/>
        <w:jc w:val="both"/>
        <w:rPr>
          <w:szCs w:val="28"/>
        </w:rPr>
      </w:pPr>
      <w:r w:rsidRPr="000D21FE">
        <w:rPr>
          <w:szCs w:val="28"/>
        </w:rPr>
        <w:t xml:space="preserve">Кроме того, депутаты комитета принимали активное участие </w:t>
      </w:r>
      <w:r w:rsidR="00DD480B" w:rsidRPr="003F2D98">
        <w:rPr>
          <w:szCs w:val="28"/>
        </w:rPr>
        <w:t xml:space="preserve">в </w:t>
      </w:r>
      <w:r w:rsidRPr="003F2D98">
        <w:rPr>
          <w:szCs w:val="28"/>
        </w:rPr>
        <w:t xml:space="preserve">Координационных советах </w:t>
      </w:r>
      <w:r w:rsidRPr="000D21FE">
        <w:rPr>
          <w:szCs w:val="28"/>
        </w:rPr>
        <w:t>по реализации демографической политики в Алтайском крае,</w:t>
      </w:r>
      <w:r w:rsidRPr="000D21FE">
        <w:rPr>
          <w:i/>
          <w:szCs w:val="28"/>
        </w:rPr>
        <w:t xml:space="preserve"> </w:t>
      </w:r>
      <w:r w:rsidRPr="000D21FE">
        <w:rPr>
          <w:szCs w:val="28"/>
        </w:rPr>
        <w:t>по организации защиты прав застрахованных лиц при предоставлении медицинской помощи и реализации законодательства в сфере обязательного медицинско</w:t>
      </w:r>
      <w:r w:rsidR="003F2D98">
        <w:rPr>
          <w:szCs w:val="28"/>
        </w:rPr>
        <w:t>го страхования в Алтайском крае;</w:t>
      </w:r>
      <w:r w:rsidRPr="003F2D98">
        <w:rPr>
          <w:szCs w:val="28"/>
        </w:rPr>
        <w:t xml:space="preserve"> </w:t>
      </w:r>
      <w:r w:rsidR="00985413" w:rsidRPr="003F2D98">
        <w:rPr>
          <w:szCs w:val="28"/>
        </w:rPr>
        <w:t xml:space="preserve">в </w:t>
      </w:r>
      <w:r w:rsidR="003319EC" w:rsidRPr="003F2D98">
        <w:rPr>
          <w:szCs w:val="28"/>
        </w:rPr>
        <w:t>заседани</w:t>
      </w:r>
      <w:r w:rsidR="003F2D98">
        <w:rPr>
          <w:szCs w:val="28"/>
        </w:rPr>
        <w:t>ях</w:t>
      </w:r>
      <w:r w:rsidR="00985413" w:rsidRPr="003F2D98">
        <w:rPr>
          <w:szCs w:val="28"/>
        </w:rPr>
        <w:t xml:space="preserve"> </w:t>
      </w:r>
      <w:r w:rsidR="003319EC" w:rsidRPr="003F2D98">
        <w:rPr>
          <w:szCs w:val="28"/>
        </w:rPr>
        <w:t>Правительства</w:t>
      </w:r>
      <w:r w:rsidR="003319EC" w:rsidRPr="000D21FE">
        <w:rPr>
          <w:szCs w:val="28"/>
        </w:rPr>
        <w:t xml:space="preserve"> Алтайского края </w:t>
      </w:r>
      <w:r w:rsidR="00E77CCA" w:rsidRPr="000D21FE">
        <w:rPr>
          <w:szCs w:val="28"/>
        </w:rPr>
        <w:t>под председательством Губернатора Алтайского края, Председателя Правительства Алта</w:t>
      </w:r>
      <w:r w:rsidR="005232AC" w:rsidRPr="000D21FE">
        <w:rPr>
          <w:szCs w:val="28"/>
        </w:rPr>
        <w:t>йского края В.П. Томенко по тем</w:t>
      </w:r>
      <w:r w:rsidR="003F2D98">
        <w:rPr>
          <w:szCs w:val="28"/>
        </w:rPr>
        <w:t>ам</w:t>
      </w:r>
      <w:r w:rsidR="00E77CCA" w:rsidRPr="000D21FE">
        <w:rPr>
          <w:szCs w:val="28"/>
        </w:rPr>
        <w:t xml:space="preserve"> «</w:t>
      </w:r>
      <w:r w:rsidR="003319EC" w:rsidRPr="000D21FE">
        <w:rPr>
          <w:szCs w:val="28"/>
        </w:rPr>
        <w:t>О комплексном подходе к укомплектованию медицинских организаций Алтайского края медицинскими кадрами</w:t>
      </w:r>
      <w:r w:rsidR="005232AC" w:rsidRPr="000D21FE">
        <w:rPr>
          <w:szCs w:val="28"/>
        </w:rPr>
        <w:t>»,</w:t>
      </w:r>
      <w:r w:rsidR="00D27ED3" w:rsidRPr="000D21FE">
        <w:rPr>
          <w:szCs w:val="28"/>
        </w:rPr>
        <w:t xml:space="preserve"> </w:t>
      </w:r>
      <w:r w:rsidR="00932311" w:rsidRPr="000D21FE">
        <w:rPr>
          <w:szCs w:val="28"/>
        </w:rPr>
        <w:t xml:space="preserve">«О реализации государственных программ Алтайского края за </w:t>
      </w:r>
      <w:r w:rsidR="00932311" w:rsidRPr="000D21FE">
        <w:rPr>
          <w:szCs w:val="28"/>
          <w:lang w:val="en-US"/>
        </w:rPr>
        <w:t>I</w:t>
      </w:r>
      <w:r w:rsidR="00932311" w:rsidRPr="000D21FE">
        <w:rPr>
          <w:szCs w:val="28"/>
        </w:rPr>
        <w:t xml:space="preserve"> полугодие2022 года»</w:t>
      </w:r>
      <w:r w:rsidR="003F2D98">
        <w:rPr>
          <w:szCs w:val="28"/>
        </w:rPr>
        <w:t xml:space="preserve">; </w:t>
      </w:r>
      <w:r w:rsidR="00E03C47" w:rsidRPr="003F2D98">
        <w:rPr>
          <w:szCs w:val="28"/>
        </w:rPr>
        <w:t>в заседани</w:t>
      </w:r>
      <w:r w:rsidR="00AB4B58" w:rsidRPr="003F2D98">
        <w:rPr>
          <w:szCs w:val="28"/>
        </w:rPr>
        <w:t>ях</w:t>
      </w:r>
      <w:r w:rsidR="00E03C47" w:rsidRPr="003F2D98">
        <w:rPr>
          <w:szCs w:val="28"/>
        </w:rPr>
        <w:t xml:space="preserve"> </w:t>
      </w:r>
      <w:r w:rsidR="00CF130E" w:rsidRPr="000D21FE">
        <w:rPr>
          <w:szCs w:val="28"/>
        </w:rPr>
        <w:t>Попечительского и Общественного советов при Министерстве здравоохранения Алтайского края и Управлении Росздравнадзора по Алтайскому краю</w:t>
      </w:r>
      <w:r w:rsidR="00E03C47" w:rsidRPr="000D21FE">
        <w:rPr>
          <w:szCs w:val="28"/>
        </w:rPr>
        <w:t xml:space="preserve">; </w:t>
      </w:r>
      <w:r w:rsidRPr="003F2D98">
        <w:rPr>
          <w:szCs w:val="28"/>
        </w:rPr>
        <w:t>в заседаниях Совета по взаимодействию</w:t>
      </w:r>
      <w:r w:rsidRPr="000D21FE">
        <w:rPr>
          <w:szCs w:val="28"/>
        </w:rPr>
        <w:t xml:space="preserve"> Алтайского краевого Законодательного Собрания с представительными органами муниципальных образований и его Президиума;</w:t>
      </w:r>
      <w:r w:rsidR="00B5099E" w:rsidRPr="000D21FE">
        <w:rPr>
          <w:szCs w:val="28"/>
        </w:rPr>
        <w:t xml:space="preserve"> </w:t>
      </w:r>
      <w:r w:rsidR="00DD480B" w:rsidRPr="003F2D98">
        <w:rPr>
          <w:szCs w:val="28"/>
        </w:rPr>
        <w:t xml:space="preserve">в работе </w:t>
      </w:r>
      <w:r w:rsidRPr="003F2D98">
        <w:rPr>
          <w:szCs w:val="28"/>
        </w:rPr>
        <w:t>Общественного попечительского</w:t>
      </w:r>
      <w:r w:rsidRPr="000D21FE">
        <w:rPr>
          <w:szCs w:val="28"/>
        </w:rPr>
        <w:t xml:space="preserve"> совета «Поддержим ребенка»; </w:t>
      </w:r>
      <w:r w:rsidRPr="003F2D98">
        <w:rPr>
          <w:szCs w:val="28"/>
        </w:rPr>
        <w:t>в мероприятиях,</w:t>
      </w:r>
      <w:r w:rsidRPr="000D21FE">
        <w:rPr>
          <w:szCs w:val="28"/>
        </w:rPr>
        <w:t xml:space="preserve"> посвященных обсуждению отчетов Губернатора Алтайского края, глав администраций по итогам работы за 20</w:t>
      </w:r>
      <w:r w:rsidR="00B350F6" w:rsidRPr="000D21FE">
        <w:rPr>
          <w:szCs w:val="28"/>
        </w:rPr>
        <w:t>2</w:t>
      </w:r>
      <w:r w:rsidR="002F72AA" w:rsidRPr="000D21FE">
        <w:rPr>
          <w:szCs w:val="28"/>
        </w:rPr>
        <w:t>1</w:t>
      </w:r>
      <w:r w:rsidRPr="000D21FE">
        <w:rPr>
          <w:szCs w:val="28"/>
        </w:rPr>
        <w:t xml:space="preserve"> год город</w:t>
      </w:r>
      <w:r w:rsidR="002F72AA" w:rsidRPr="000D21FE">
        <w:rPr>
          <w:szCs w:val="28"/>
        </w:rPr>
        <w:t>а</w:t>
      </w:r>
      <w:r w:rsidRPr="000D21FE">
        <w:rPr>
          <w:szCs w:val="28"/>
        </w:rPr>
        <w:t xml:space="preserve"> Бийска, глав администраций Тальменского</w:t>
      </w:r>
      <w:r w:rsidR="00A04746" w:rsidRPr="000D21FE">
        <w:rPr>
          <w:szCs w:val="28"/>
        </w:rPr>
        <w:t>,</w:t>
      </w:r>
      <w:r w:rsidRPr="000D21FE">
        <w:rPr>
          <w:szCs w:val="28"/>
        </w:rPr>
        <w:t xml:space="preserve"> </w:t>
      </w:r>
      <w:r w:rsidR="00CF130E" w:rsidRPr="000D21FE">
        <w:rPr>
          <w:snapToGrid w:val="0"/>
          <w:szCs w:val="28"/>
        </w:rPr>
        <w:t>Чарышского, Краснощёковского, Шипуновского, Курьинского, Зонального, Быстроистокского, Петропавловского, Солонешенского, Усть-Пристанского</w:t>
      </w:r>
      <w:r w:rsidR="002F72AA" w:rsidRPr="000D21FE">
        <w:rPr>
          <w:szCs w:val="28"/>
        </w:rPr>
        <w:t xml:space="preserve"> </w:t>
      </w:r>
      <w:r w:rsidR="003D6251" w:rsidRPr="000D21FE">
        <w:rPr>
          <w:szCs w:val="28"/>
        </w:rPr>
        <w:t xml:space="preserve">и </w:t>
      </w:r>
      <w:r w:rsidR="003D6251" w:rsidRPr="000D21FE">
        <w:rPr>
          <w:szCs w:val="28"/>
        </w:rPr>
        <w:lastRenderedPageBreak/>
        <w:t>других</w:t>
      </w:r>
      <w:r w:rsidR="002F72AA" w:rsidRPr="000D21FE">
        <w:rPr>
          <w:szCs w:val="28"/>
        </w:rPr>
        <w:t xml:space="preserve"> </w:t>
      </w:r>
      <w:r w:rsidRPr="000D21FE">
        <w:rPr>
          <w:szCs w:val="28"/>
        </w:rPr>
        <w:t xml:space="preserve">районов; </w:t>
      </w:r>
      <w:r w:rsidRPr="003F2D98">
        <w:rPr>
          <w:szCs w:val="28"/>
        </w:rPr>
        <w:t>в заседаниях Правительственного</w:t>
      </w:r>
      <w:r w:rsidRPr="000D21FE">
        <w:rPr>
          <w:szCs w:val="28"/>
        </w:rPr>
        <w:t xml:space="preserve"> часа по темам «Деятельность</w:t>
      </w:r>
      <w:r w:rsidR="00B350F6" w:rsidRPr="000D21FE">
        <w:rPr>
          <w:szCs w:val="28"/>
        </w:rPr>
        <w:t xml:space="preserve"> </w:t>
      </w:r>
      <w:r w:rsidR="002C6F2E" w:rsidRPr="000D21FE">
        <w:rPr>
          <w:szCs w:val="28"/>
        </w:rPr>
        <w:t>Министерства</w:t>
      </w:r>
      <w:r w:rsidR="00CF130E" w:rsidRPr="000D21FE">
        <w:rPr>
          <w:szCs w:val="28"/>
        </w:rPr>
        <w:t xml:space="preserve"> </w:t>
      </w:r>
      <w:r w:rsidR="002C6F2E" w:rsidRPr="000D21FE">
        <w:rPr>
          <w:szCs w:val="28"/>
        </w:rPr>
        <w:t>строительства и</w:t>
      </w:r>
      <w:r w:rsidR="00CF130E" w:rsidRPr="000D21FE">
        <w:rPr>
          <w:szCs w:val="28"/>
        </w:rPr>
        <w:t xml:space="preserve"> </w:t>
      </w:r>
      <w:r w:rsidR="002C6F2E" w:rsidRPr="000D21FE">
        <w:rPr>
          <w:szCs w:val="28"/>
        </w:rPr>
        <w:t>жилищно-коммунального хозяйства</w:t>
      </w:r>
      <w:r w:rsidRPr="000D21FE">
        <w:rPr>
          <w:szCs w:val="28"/>
        </w:rPr>
        <w:t>»,</w:t>
      </w:r>
      <w:r w:rsidRPr="000D21FE">
        <w:rPr>
          <w:i/>
          <w:szCs w:val="28"/>
        </w:rPr>
        <w:t xml:space="preserve"> </w:t>
      </w:r>
      <w:r w:rsidRPr="000D21FE">
        <w:rPr>
          <w:szCs w:val="28"/>
        </w:rPr>
        <w:t>«</w:t>
      </w:r>
      <w:r w:rsidR="009708AB" w:rsidRPr="000D21FE">
        <w:rPr>
          <w:szCs w:val="28"/>
        </w:rPr>
        <w:t xml:space="preserve">Деятельность </w:t>
      </w:r>
      <w:r w:rsidR="00130B76" w:rsidRPr="000D21FE">
        <w:rPr>
          <w:szCs w:val="28"/>
        </w:rPr>
        <w:t>Министерства</w:t>
      </w:r>
      <w:r w:rsidR="00CF130E" w:rsidRPr="000D21FE">
        <w:rPr>
          <w:szCs w:val="28"/>
        </w:rPr>
        <w:t xml:space="preserve"> </w:t>
      </w:r>
      <w:r w:rsidR="00130B76" w:rsidRPr="000D21FE">
        <w:rPr>
          <w:szCs w:val="28"/>
        </w:rPr>
        <w:t>транспорта</w:t>
      </w:r>
      <w:r w:rsidR="00CF130E" w:rsidRPr="000D21FE">
        <w:rPr>
          <w:szCs w:val="28"/>
        </w:rPr>
        <w:t xml:space="preserve"> </w:t>
      </w:r>
      <w:r w:rsidR="00130B76" w:rsidRPr="000D21FE">
        <w:rPr>
          <w:szCs w:val="28"/>
        </w:rPr>
        <w:t>Алтайского края</w:t>
      </w:r>
      <w:r w:rsidRPr="000D21FE">
        <w:rPr>
          <w:szCs w:val="28"/>
        </w:rPr>
        <w:t>»,</w:t>
      </w:r>
      <w:r w:rsidRPr="000D21FE">
        <w:rPr>
          <w:i/>
          <w:szCs w:val="28"/>
        </w:rPr>
        <w:t xml:space="preserve"> </w:t>
      </w:r>
      <w:r w:rsidRPr="000D21FE">
        <w:rPr>
          <w:szCs w:val="28"/>
        </w:rPr>
        <w:t xml:space="preserve">«Деятельность </w:t>
      </w:r>
      <w:r w:rsidR="003D6251" w:rsidRPr="000D21FE">
        <w:rPr>
          <w:szCs w:val="28"/>
        </w:rPr>
        <w:t>Управления Алтайского края</w:t>
      </w:r>
      <w:r w:rsidR="00CF130E" w:rsidRPr="000D21FE">
        <w:rPr>
          <w:szCs w:val="28"/>
        </w:rPr>
        <w:t xml:space="preserve"> </w:t>
      </w:r>
      <w:r w:rsidR="003D6251" w:rsidRPr="000D21FE">
        <w:rPr>
          <w:szCs w:val="28"/>
        </w:rPr>
        <w:t>по</w:t>
      </w:r>
      <w:r w:rsidR="00CF130E" w:rsidRPr="000D21FE">
        <w:rPr>
          <w:szCs w:val="28"/>
        </w:rPr>
        <w:t xml:space="preserve"> </w:t>
      </w:r>
      <w:r w:rsidR="003D6251" w:rsidRPr="000D21FE">
        <w:rPr>
          <w:szCs w:val="28"/>
        </w:rPr>
        <w:t>государственному регулированию цен и тарифов</w:t>
      </w:r>
      <w:r w:rsidRPr="000D21FE">
        <w:rPr>
          <w:szCs w:val="28"/>
        </w:rPr>
        <w:t>»</w:t>
      </w:r>
      <w:r w:rsidR="0006769B" w:rsidRPr="000D21FE">
        <w:rPr>
          <w:szCs w:val="28"/>
        </w:rPr>
        <w:t>,</w:t>
      </w:r>
      <w:r w:rsidR="0006769B" w:rsidRPr="000D21FE">
        <w:rPr>
          <w:i/>
          <w:szCs w:val="28"/>
        </w:rPr>
        <w:t xml:space="preserve"> </w:t>
      </w:r>
      <w:r w:rsidR="0006769B" w:rsidRPr="000D21FE">
        <w:rPr>
          <w:szCs w:val="28"/>
        </w:rPr>
        <w:t xml:space="preserve">«Деятельность </w:t>
      </w:r>
      <w:r w:rsidR="00AD6813" w:rsidRPr="000D21FE">
        <w:rPr>
          <w:szCs w:val="28"/>
        </w:rPr>
        <w:t>М</w:t>
      </w:r>
      <w:r w:rsidR="00932311" w:rsidRPr="000D21FE">
        <w:rPr>
          <w:szCs w:val="28"/>
        </w:rPr>
        <w:t>инистерства образования и науки Алтайского края</w:t>
      </w:r>
      <w:r w:rsidR="0006769B" w:rsidRPr="000D21FE">
        <w:rPr>
          <w:szCs w:val="28"/>
        </w:rPr>
        <w:t>»</w:t>
      </w:r>
      <w:r w:rsidR="00C93E09" w:rsidRPr="000D21FE">
        <w:rPr>
          <w:szCs w:val="28"/>
        </w:rPr>
        <w:t>, «Деятельность Министерства сельского хозяйства Алтайского края»</w:t>
      </w:r>
      <w:r w:rsidRPr="000D21FE">
        <w:rPr>
          <w:szCs w:val="28"/>
        </w:rPr>
        <w:t xml:space="preserve">; </w:t>
      </w:r>
      <w:r w:rsidR="00AD6813" w:rsidRPr="000D21FE">
        <w:rPr>
          <w:szCs w:val="28"/>
        </w:rPr>
        <w:t>«Деятельность Министерства соц</w:t>
      </w:r>
      <w:r w:rsidR="003F2D98">
        <w:rPr>
          <w:szCs w:val="28"/>
        </w:rPr>
        <w:t xml:space="preserve">иальной защиты Алтайского края»; </w:t>
      </w:r>
      <w:r w:rsidRPr="003F2D98">
        <w:rPr>
          <w:szCs w:val="28"/>
        </w:rPr>
        <w:t xml:space="preserve">в коллегиях Министерства здравоохранения </w:t>
      </w:r>
      <w:r w:rsidRPr="000D21FE">
        <w:rPr>
          <w:szCs w:val="28"/>
        </w:rPr>
        <w:t>Алтайского края</w:t>
      </w:r>
      <w:r w:rsidR="0072320F" w:rsidRPr="000D21FE">
        <w:rPr>
          <w:szCs w:val="28"/>
        </w:rPr>
        <w:t xml:space="preserve"> </w:t>
      </w:r>
      <w:r w:rsidR="000D5E6A" w:rsidRPr="000D21FE">
        <w:rPr>
          <w:szCs w:val="28"/>
        </w:rPr>
        <w:t xml:space="preserve">по темам </w:t>
      </w:r>
      <w:r w:rsidR="0072320F" w:rsidRPr="000D21FE">
        <w:rPr>
          <w:szCs w:val="28"/>
        </w:rPr>
        <w:t>«Итоги деятельности отрасли здравоохранения в 20</w:t>
      </w:r>
      <w:r w:rsidR="00B350F6" w:rsidRPr="000D21FE">
        <w:rPr>
          <w:szCs w:val="28"/>
        </w:rPr>
        <w:t>2</w:t>
      </w:r>
      <w:r w:rsidR="005458E0" w:rsidRPr="000D21FE">
        <w:rPr>
          <w:szCs w:val="28"/>
        </w:rPr>
        <w:t>1</w:t>
      </w:r>
      <w:r w:rsidR="0072320F" w:rsidRPr="000D21FE">
        <w:rPr>
          <w:szCs w:val="28"/>
        </w:rPr>
        <w:t xml:space="preserve"> году»</w:t>
      </w:r>
      <w:r w:rsidR="00015B2F" w:rsidRPr="000D21FE">
        <w:rPr>
          <w:szCs w:val="28"/>
        </w:rPr>
        <w:t>,</w:t>
      </w:r>
      <w:r w:rsidR="00015B2F" w:rsidRPr="000D21FE">
        <w:rPr>
          <w:i/>
          <w:szCs w:val="28"/>
        </w:rPr>
        <w:t xml:space="preserve"> «</w:t>
      </w:r>
      <w:r w:rsidR="00A24858" w:rsidRPr="000D21FE">
        <w:rPr>
          <w:szCs w:val="28"/>
        </w:rPr>
        <w:t>Обеспечение медицинскими кадрами медицинских организаций, подведомственных Министерству здравоохранения Алтайского края</w:t>
      </w:r>
      <w:r w:rsidR="00015B2F" w:rsidRPr="000D21FE">
        <w:rPr>
          <w:szCs w:val="28"/>
        </w:rPr>
        <w:t>»</w:t>
      </w:r>
      <w:r w:rsidR="009501B1" w:rsidRPr="000D21FE">
        <w:rPr>
          <w:szCs w:val="28"/>
        </w:rPr>
        <w:t>,</w:t>
      </w:r>
      <w:r w:rsidR="002C7AEE" w:rsidRPr="000D21FE">
        <w:rPr>
          <w:szCs w:val="28"/>
        </w:rPr>
        <w:t xml:space="preserve"> «Вопросы организации медицинской помощи пациентам с сердечно-сосудистыми заболеван</w:t>
      </w:r>
      <w:r w:rsidR="003F2D98">
        <w:rPr>
          <w:szCs w:val="28"/>
        </w:rPr>
        <w:t xml:space="preserve">иями»; </w:t>
      </w:r>
      <w:r w:rsidR="007A68CE" w:rsidRPr="003F2D98">
        <w:rPr>
          <w:szCs w:val="28"/>
        </w:rPr>
        <w:t>в заседаниях</w:t>
      </w:r>
      <w:r w:rsidR="007A68CE" w:rsidRPr="000D21FE">
        <w:rPr>
          <w:szCs w:val="28"/>
        </w:rPr>
        <w:t xml:space="preserve"> проектных комитетов по</w:t>
      </w:r>
      <w:r w:rsidR="003F2D98">
        <w:rPr>
          <w:szCs w:val="28"/>
        </w:rPr>
        <w:t xml:space="preserve"> направлениям «Здравоохранение» и</w:t>
      </w:r>
      <w:r w:rsidR="007A68CE" w:rsidRPr="000D21FE">
        <w:rPr>
          <w:szCs w:val="28"/>
        </w:rPr>
        <w:t xml:space="preserve"> «Демография»</w:t>
      </w:r>
      <w:r w:rsidR="00B5099E" w:rsidRPr="000D21FE">
        <w:rPr>
          <w:szCs w:val="28"/>
        </w:rPr>
        <w:t xml:space="preserve">; </w:t>
      </w:r>
      <w:r w:rsidR="00AD084A" w:rsidRPr="003F2D98">
        <w:rPr>
          <w:szCs w:val="28"/>
        </w:rPr>
        <w:t>в совещаниях</w:t>
      </w:r>
      <w:r w:rsidR="00AD084A" w:rsidRPr="000D21FE">
        <w:rPr>
          <w:szCs w:val="28"/>
        </w:rPr>
        <w:t xml:space="preserve"> по вопросу реализации национального проекта «Здравоохранение» в </w:t>
      </w:r>
      <w:r w:rsidR="000521E7" w:rsidRPr="000D21FE">
        <w:rPr>
          <w:szCs w:val="28"/>
        </w:rPr>
        <w:t xml:space="preserve">Усть-Пристанском, </w:t>
      </w:r>
      <w:r w:rsidR="00A9540A" w:rsidRPr="000D21FE">
        <w:rPr>
          <w:szCs w:val="28"/>
        </w:rPr>
        <w:t xml:space="preserve">Шипуновском, Солонешенском, Петропавловском, </w:t>
      </w:r>
      <w:proofErr w:type="spellStart"/>
      <w:r w:rsidR="00A9540A" w:rsidRPr="000D21FE">
        <w:rPr>
          <w:szCs w:val="28"/>
        </w:rPr>
        <w:t>Быстроистокском</w:t>
      </w:r>
      <w:proofErr w:type="spellEnd"/>
      <w:r w:rsidR="00A9540A" w:rsidRPr="000D21FE">
        <w:rPr>
          <w:szCs w:val="28"/>
        </w:rPr>
        <w:t>, Зональном</w:t>
      </w:r>
      <w:r w:rsidR="003D6251" w:rsidRPr="000D21FE">
        <w:rPr>
          <w:szCs w:val="28"/>
        </w:rPr>
        <w:t xml:space="preserve">, </w:t>
      </w:r>
      <w:proofErr w:type="spellStart"/>
      <w:r w:rsidR="003D6251" w:rsidRPr="000D21FE">
        <w:rPr>
          <w:szCs w:val="28"/>
        </w:rPr>
        <w:t>Курьинском</w:t>
      </w:r>
      <w:proofErr w:type="spellEnd"/>
      <w:r w:rsidR="003D6251" w:rsidRPr="000D21FE">
        <w:rPr>
          <w:szCs w:val="28"/>
        </w:rPr>
        <w:t xml:space="preserve"> и других</w:t>
      </w:r>
      <w:r w:rsidR="00A9540A" w:rsidRPr="000D21FE">
        <w:rPr>
          <w:szCs w:val="28"/>
        </w:rPr>
        <w:t xml:space="preserve"> </w:t>
      </w:r>
      <w:r w:rsidR="000521E7" w:rsidRPr="000D21FE">
        <w:rPr>
          <w:szCs w:val="28"/>
        </w:rPr>
        <w:t>районах;</w:t>
      </w:r>
      <w:r w:rsidR="003F2D98">
        <w:rPr>
          <w:szCs w:val="28"/>
        </w:rPr>
        <w:t xml:space="preserve"> </w:t>
      </w:r>
      <w:r w:rsidRPr="003F2D98">
        <w:rPr>
          <w:szCs w:val="28"/>
        </w:rPr>
        <w:t>в заседаниях</w:t>
      </w:r>
      <w:r w:rsidRPr="000D21FE">
        <w:rPr>
          <w:szCs w:val="28"/>
        </w:rPr>
        <w:t xml:space="preserve"> Правления территориального фонда ОМС; </w:t>
      </w:r>
      <w:r w:rsidRPr="003F2D98">
        <w:rPr>
          <w:szCs w:val="28"/>
        </w:rPr>
        <w:t>в заседании Комиссии</w:t>
      </w:r>
      <w:r w:rsidRPr="000D21FE">
        <w:rPr>
          <w:szCs w:val="28"/>
        </w:rPr>
        <w:t xml:space="preserve"> Алтайского края по наградам </w:t>
      </w:r>
      <w:r w:rsidR="00FF482C">
        <w:rPr>
          <w:szCs w:val="28"/>
        </w:rPr>
        <w:t>и</w:t>
      </w:r>
      <w:r w:rsidRPr="000D21FE">
        <w:rPr>
          <w:szCs w:val="28"/>
        </w:rPr>
        <w:t xml:space="preserve"> в торжественн</w:t>
      </w:r>
      <w:r w:rsidR="00FF482C">
        <w:rPr>
          <w:szCs w:val="28"/>
        </w:rPr>
        <w:t>ой</w:t>
      </w:r>
      <w:r w:rsidRPr="000D21FE">
        <w:rPr>
          <w:szCs w:val="28"/>
        </w:rPr>
        <w:t xml:space="preserve"> церемони</w:t>
      </w:r>
      <w:r w:rsidR="00FF482C">
        <w:rPr>
          <w:szCs w:val="28"/>
        </w:rPr>
        <w:t>и</w:t>
      </w:r>
      <w:r w:rsidRPr="000D21FE">
        <w:rPr>
          <w:szCs w:val="28"/>
        </w:rPr>
        <w:t xml:space="preserve"> по награждению</w:t>
      </w:r>
      <w:r w:rsidR="004B7F75">
        <w:rPr>
          <w:szCs w:val="28"/>
        </w:rPr>
        <w:t>;</w:t>
      </w:r>
      <w:r w:rsidRPr="00FF482C">
        <w:rPr>
          <w:szCs w:val="28"/>
        </w:rPr>
        <w:t xml:space="preserve"> в заседаниях</w:t>
      </w:r>
      <w:r w:rsidRPr="000D21FE">
        <w:rPr>
          <w:b/>
          <w:szCs w:val="28"/>
        </w:rPr>
        <w:t xml:space="preserve"> </w:t>
      </w:r>
      <w:r w:rsidRPr="000D21FE">
        <w:rPr>
          <w:szCs w:val="28"/>
        </w:rPr>
        <w:t xml:space="preserve">Ученого совета и заседаниях ректоратов в </w:t>
      </w:r>
      <w:r w:rsidR="00CA4C70" w:rsidRPr="000D21FE">
        <w:rPr>
          <w:szCs w:val="28"/>
        </w:rPr>
        <w:t xml:space="preserve">ФГБОУ ВО </w:t>
      </w:r>
      <w:r w:rsidRPr="000D21FE">
        <w:rPr>
          <w:szCs w:val="28"/>
        </w:rPr>
        <w:t xml:space="preserve">АГМУ, </w:t>
      </w:r>
      <w:r w:rsidR="00CA4C70" w:rsidRPr="000D21FE">
        <w:rPr>
          <w:szCs w:val="28"/>
        </w:rPr>
        <w:t xml:space="preserve">ФГБОУ ВО </w:t>
      </w:r>
      <w:proofErr w:type="spellStart"/>
      <w:r w:rsidRPr="000D21FE">
        <w:rPr>
          <w:szCs w:val="28"/>
        </w:rPr>
        <w:t>АлтГУ</w:t>
      </w:r>
      <w:proofErr w:type="spellEnd"/>
      <w:r w:rsidRPr="000D21FE">
        <w:rPr>
          <w:szCs w:val="28"/>
        </w:rPr>
        <w:t>,</w:t>
      </w:r>
      <w:r w:rsidRPr="000D21FE">
        <w:rPr>
          <w:i/>
          <w:szCs w:val="28"/>
        </w:rPr>
        <w:t xml:space="preserve"> </w:t>
      </w:r>
      <w:r w:rsidRPr="000D21FE">
        <w:rPr>
          <w:szCs w:val="28"/>
        </w:rPr>
        <w:t>(в том числе и посвященных Отчетам ректоров вузов о работе университетов за 20</w:t>
      </w:r>
      <w:r w:rsidR="00B012C6" w:rsidRPr="000D21FE">
        <w:rPr>
          <w:szCs w:val="28"/>
        </w:rPr>
        <w:t>2</w:t>
      </w:r>
      <w:r w:rsidR="00116EFD" w:rsidRPr="000D21FE">
        <w:rPr>
          <w:szCs w:val="28"/>
        </w:rPr>
        <w:t>1</w:t>
      </w:r>
      <w:r w:rsidRPr="000D21FE">
        <w:rPr>
          <w:szCs w:val="28"/>
        </w:rPr>
        <w:t xml:space="preserve"> год)</w:t>
      </w:r>
      <w:r w:rsidR="00FF482C">
        <w:rPr>
          <w:szCs w:val="28"/>
        </w:rPr>
        <w:t>;</w:t>
      </w:r>
      <w:r w:rsidRPr="000D21FE">
        <w:rPr>
          <w:szCs w:val="28"/>
        </w:rPr>
        <w:t xml:space="preserve"> </w:t>
      </w:r>
      <w:r w:rsidRPr="00FF482C">
        <w:rPr>
          <w:szCs w:val="28"/>
        </w:rPr>
        <w:t>в заседаниях</w:t>
      </w:r>
      <w:r w:rsidRPr="000D21FE">
        <w:rPr>
          <w:szCs w:val="28"/>
        </w:rPr>
        <w:t xml:space="preserve"> организационного комитета «Победа»; </w:t>
      </w:r>
      <w:r w:rsidRPr="00FF482C">
        <w:rPr>
          <w:szCs w:val="28"/>
        </w:rPr>
        <w:t>в работе Пленума крайкома профсоюзов</w:t>
      </w:r>
      <w:r w:rsidRPr="000D21FE">
        <w:rPr>
          <w:szCs w:val="28"/>
        </w:rPr>
        <w:t xml:space="preserve"> работников здравоохранения</w:t>
      </w:r>
      <w:r w:rsidR="003D6251" w:rsidRPr="000D21FE">
        <w:rPr>
          <w:szCs w:val="28"/>
        </w:rPr>
        <w:t xml:space="preserve"> и АРОО «Профессиональная ассоциация средних медицинских работников»</w:t>
      </w:r>
      <w:r w:rsidR="004B7F75">
        <w:rPr>
          <w:szCs w:val="28"/>
        </w:rPr>
        <w:t>;</w:t>
      </w:r>
      <w:r w:rsidRPr="000D21FE">
        <w:rPr>
          <w:szCs w:val="28"/>
        </w:rPr>
        <w:t xml:space="preserve"> </w:t>
      </w:r>
      <w:r w:rsidR="006214EE" w:rsidRPr="002B6368">
        <w:rPr>
          <w:szCs w:val="28"/>
        </w:rPr>
        <w:t>в заседаниях</w:t>
      </w:r>
      <w:r w:rsidR="006214EE" w:rsidRPr="000D21FE">
        <w:rPr>
          <w:szCs w:val="28"/>
        </w:rPr>
        <w:t xml:space="preserve"> общественной организации «Медицинская палата Алтайского края»,</w:t>
      </w:r>
      <w:r w:rsidR="00111E49" w:rsidRPr="000D21FE">
        <w:rPr>
          <w:szCs w:val="28"/>
        </w:rPr>
        <w:t xml:space="preserve"> </w:t>
      </w:r>
      <w:r w:rsidR="006B13CB" w:rsidRPr="000D21FE">
        <w:rPr>
          <w:szCs w:val="28"/>
        </w:rPr>
        <w:t xml:space="preserve">Совета старейшин </w:t>
      </w:r>
      <w:r w:rsidR="002B6368">
        <w:rPr>
          <w:szCs w:val="28"/>
        </w:rPr>
        <w:t xml:space="preserve">ФГБОУ ВО «АГМУ»; </w:t>
      </w:r>
      <w:r w:rsidRPr="002B6368">
        <w:rPr>
          <w:szCs w:val="28"/>
        </w:rPr>
        <w:t xml:space="preserve">в заседании </w:t>
      </w:r>
      <w:r w:rsidR="00932D78" w:rsidRPr="002B6368">
        <w:rPr>
          <w:szCs w:val="28"/>
        </w:rPr>
        <w:t>К</w:t>
      </w:r>
      <w:r w:rsidRPr="002B6368">
        <w:rPr>
          <w:szCs w:val="28"/>
        </w:rPr>
        <w:t>омиссии</w:t>
      </w:r>
      <w:r w:rsidRPr="000D21FE">
        <w:rPr>
          <w:szCs w:val="28"/>
        </w:rPr>
        <w:t xml:space="preserve"> по разработке Территориальной программы обязательного медицинского страхования</w:t>
      </w:r>
      <w:r w:rsidR="002B6368">
        <w:rPr>
          <w:szCs w:val="28"/>
        </w:rPr>
        <w:t>;</w:t>
      </w:r>
      <w:r w:rsidRPr="000D21FE">
        <w:rPr>
          <w:szCs w:val="28"/>
        </w:rPr>
        <w:t xml:space="preserve"> </w:t>
      </w:r>
      <w:r w:rsidR="00111E49" w:rsidRPr="000D21FE">
        <w:rPr>
          <w:szCs w:val="28"/>
        </w:rPr>
        <w:t>в заседании отраслевой рабочей группы по установке Мемориала мужества, отваги и профессионализма медицинских работников Алтайского края</w:t>
      </w:r>
      <w:r w:rsidR="002B6368">
        <w:rPr>
          <w:szCs w:val="28"/>
        </w:rPr>
        <w:t>;</w:t>
      </w:r>
      <w:r w:rsidR="000D5E6A" w:rsidRPr="000D21FE">
        <w:rPr>
          <w:szCs w:val="28"/>
        </w:rPr>
        <w:t xml:space="preserve"> </w:t>
      </w:r>
      <w:r w:rsidR="00875683" w:rsidRPr="000D21FE">
        <w:rPr>
          <w:szCs w:val="28"/>
        </w:rPr>
        <w:t xml:space="preserve">в заседании </w:t>
      </w:r>
      <w:r w:rsidR="00875683" w:rsidRPr="000D21FE">
        <w:rPr>
          <w:rStyle w:val="af1"/>
          <w:b w:val="0"/>
          <w:szCs w:val="28"/>
        </w:rPr>
        <w:t xml:space="preserve">конкурсной комиссии по отбору кандидатур на должность главы муниципального образования </w:t>
      </w:r>
      <w:proofErr w:type="spellStart"/>
      <w:r w:rsidR="00875683" w:rsidRPr="000D21FE">
        <w:rPr>
          <w:rStyle w:val="af1"/>
          <w:b w:val="0"/>
          <w:szCs w:val="28"/>
        </w:rPr>
        <w:t>Быстроистокский</w:t>
      </w:r>
      <w:proofErr w:type="spellEnd"/>
      <w:r w:rsidR="00875683" w:rsidRPr="000D21FE">
        <w:rPr>
          <w:rStyle w:val="af1"/>
          <w:b w:val="0"/>
          <w:szCs w:val="28"/>
        </w:rPr>
        <w:t xml:space="preserve"> район Алтайского края,</w:t>
      </w:r>
      <w:r w:rsidR="002B6368">
        <w:rPr>
          <w:rStyle w:val="af1"/>
          <w:b w:val="0"/>
          <w:szCs w:val="28"/>
        </w:rPr>
        <w:t xml:space="preserve"> </w:t>
      </w:r>
      <w:r w:rsidR="00C52A98" w:rsidRPr="002B6368">
        <w:rPr>
          <w:szCs w:val="28"/>
        </w:rPr>
        <w:t>в заседаниях рабочих групп</w:t>
      </w:r>
      <w:r w:rsidR="00C52A98" w:rsidRPr="000D21FE">
        <w:rPr>
          <w:szCs w:val="28"/>
        </w:rPr>
        <w:t xml:space="preserve"> по подготовке предложений о внесении изменений в региональное законодательство в связи с принятием Федерального закона от 21 декабря 2021 года № 414-ФЗ «Об общих принципах организации публичной власти в субъектах Российской Федерации»; по подготовке проекта закона Алтайского края «О внесении изменений в статью27 закона Алтайского края «Об административной ответственности за совершение правонарушений на территории Алтайского края», по подготовке проекта закона Алтайского края «О науке и научно-технической деятельности в Алтайском крае»</w:t>
      </w:r>
      <w:r w:rsidR="002B6368">
        <w:rPr>
          <w:szCs w:val="28"/>
        </w:rPr>
        <w:t xml:space="preserve">; </w:t>
      </w:r>
      <w:r w:rsidR="00E006FB" w:rsidRPr="002B6368">
        <w:rPr>
          <w:szCs w:val="28"/>
        </w:rPr>
        <w:t xml:space="preserve">в работе коммуникационной площадки </w:t>
      </w:r>
      <w:r w:rsidR="00E006FB" w:rsidRPr="000D21FE">
        <w:rPr>
          <w:szCs w:val="28"/>
        </w:rPr>
        <w:t>«Донорство крови и донорство костного мозга в Российской Федерации. Региональный аспект», проводимой Координационным советом по донорству крови при Общественной палате Российской Федерации</w:t>
      </w:r>
      <w:r w:rsidR="002B6368">
        <w:rPr>
          <w:szCs w:val="28"/>
        </w:rPr>
        <w:t xml:space="preserve">; </w:t>
      </w:r>
      <w:r w:rsidR="002D4494" w:rsidRPr="002B6368">
        <w:rPr>
          <w:szCs w:val="28"/>
        </w:rPr>
        <w:t>в совещани</w:t>
      </w:r>
      <w:r w:rsidR="000D5E6A" w:rsidRPr="002B6368">
        <w:rPr>
          <w:szCs w:val="28"/>
        </w:rPr>
        <w:t>и</w:t>
      </w:r>
      <w:r w:rsidR="002D4494" w:rsidRPr="002B6368">
        <w:rPr>
          <w:szCs w:val="28"/>
        </w:rPr>
        <w:t xml:space="preserve"> по тем</w:t>
      </w:r>
      <w:r w:rsidR="000D5E6A" w:rsidRPr="002B6368">
        <w:rPr>
          <w:szCs w:val="28"/>
        </w:rPr>
        <w:t>е</w:t>
      </w:r>
      <w:r w:rsidR="002D4494" w:rsidRPr="000D21FE">
        <w:rPr>
          <w:szCs w:val="28"/>
        </w:rPr>
        <w:t xml:space="preserve"> </w:t>
      </w:r>
      <w:r w:rsidR="007A640C" w:rsidRPr="000D21FE">
        <w:rPr>
          <w:szCs w:val="28"/>
        </w:rPr>
        <w:t>«Профориентация будущих медицинских кадров»</w:t>
      </w:r>
      <w:r w:rsidR="002B6368">
        <w:rPr>
          <w:szCs w:val="28"/>
        </w:rPr>
        <w:t>;</w:t>
      </w:r>
      <w:r w:rsidR="007A640C" w:rsidRPr="000D21FE">
        <w:rPr>
          <w:szCs w:val="28"/>
        </w:rPr>
        <w:t xml:space="preserve"> </w:t>
      </w:r>
      <w:r w:rsidR="00286A50" w:rsidRPr="000D21FE">
        <w:rPr>
          <w:szCs w:val="28"/>
        </w:rPr>
        <w:t xml:space="preserve">в мероприятии, проводимом в рамках реализации проекта Всероссийской акции </w:t>
      </w:r>
      <w:r w:rsidR="00286A50" w:rsidRPr="000D21FE">
        <w:rPr>
          <w:szCs w:val="28"/>
        </w:rPr>
        <w:lastRenderedPageBreak/>
        <w:t>по профилактике и диагностике онкологических заболеваний «Рак боится смелых. Убедись, что здоров»</w:t>
      </w:r>
      <w:r w:rsidR="002B6368">
        <w:rPr>
          <w:szCs w:val="28"/>
        </w:rPr>
        <w:t xml:space="preserve"> и других мероприятиях</w:t>
      </w:r>
      <w:r w:rsidR="000D5E6A" w:rsidRPr="000D21FE">
        <w:rPr>
          <w:szCs w:val="28"/>
        </w:rPr>
        <w:t>.</w:t>
      </w:r>
    </w:p>
    <w:p w:rsidR="0042648A" w:rsidRPr="000D21FE" w:rsidRDefault="0042648A" w:rsidP="0042648A">
      <w:pPr>
        <w:ind w:firstLine="708"/>
        <w:jc w:val="both"/>
        <w:rPr>
          <w:szCs w:val="28"/>
        </w:rPr>
      </w:pPr>
      <w:r w:rsidRPr="000D21FE">
        <w:rPr>
          <w:szCs w:val="28"/>
        </w:rPr>
        <w:t xml:space="preserve">Кроме того, специалистами комитета на всех мероприятиях, проводимых в Парламентском центре Алтайского края, осуществляется организация медицинского обслуживания (дежурство </w:t>
      </w:r>
      <w:r w:rsidR="00B012C6" w:rsidRPr="000D21FE">
        <w:rPr>
          <w:szCs w:val="28"/>
        </w:rPr>
        <w:t>медицинского работника</w:t>
      </w:r>
      <w:r w:rsidRPr="000D21FE">
        <w:rPr>
          <w:szCs w:val="28"/>
        </w:rPr>
        <w:t xml:space="preserve"> КГБУЗ «Диагностический центр Алтайского края»).</w:t>
      </w:r>
    </w:p>
    <w:p w:rsidR="009060F4" w:rsidRPr="000D21FE" w:rsidRDefault="0042648A" w:rsidP="0042648A">
      <w:pPr>
        <w:widowControl w:val="0"/>
        <w:ind w:firstLine="709"/>
        <w:contextualSpacing/>
        <w:jc w:val="both"/>
        <w:rPr>
          <w:i/>
          <w:szCs w:val="28"/>
        </w:rPr>
      </w:pPr>
      <w:r w:rsidRPr="000D21FE">
        <w:rPr>
          <w:szCs w:val="28"/>
        </w:rPr>
        <w:t xml:space="preserve">Депутаты комитета ведут активную работу на округах и закрепленных территориях: </w:t>
      </w:r>
      <w:r w:rsidR="005C2070" w:rsidRPr="000D21FE">
        <w:rPr>
          <w:szCs w:val="28"/>
        </w:rPr>
        <w:t xml:space="preserve">заседаниях коллегий администраций районов, </w:t>
      </w:r>
      <w:r w:rsidR="00E006FB" w:rsidRPr="000D21FE">
        <w:rPr>
          <w:szCs w:val="28"/>
        </w:rPr>
        <w:t>совещаниях по вопросам медицинского обслуживания в районах края (</w:t>
      </w:r>
      <w:proofErr w:type="spellStart"/>
      <w:r w:rsidR="00E006FB" w:rsidRPr="000D21FE">
        <w:rPr>
          <w:szCs w:val="28"/>
        </w:rPr>
        <w:t>Быстроистокском</w:t>
      </w:r>
      <w:proofErr w:type="spellEnd"/>
      <w:r w:rsidR="00E006FB" w:rsidRPr="000D21FE">
        <w:rPr>
          <w:szCs w:val="28"/>
        </w:rPr>
        <w:t xml:space="preserve">, </w:t>
      </w:r>
      <w:r w:rsidR="00116EFD" w:rsidRPr="000D21FE">
        <w:rPr>
          <w:szCs w:val="28"/>
        </w:rPr>
        <w:t xml:space="preserve">Петропавловском, Солонешенском, Шипуновском, Чарышском, Усть-Пристанском, Тальменском, </w:t>
      </w:r>
      <w:r w:rsidR="00932311" w:rsidRPr="000D21FE">
        <w:rPr>
          <w:szCs w:val="28"/>
        </w:rPr>
        <w:t xml:space="preserve">Зональном, </w:t>
      </w:r>
      <w:proofErr w:type="spellStart"/>
      <w:r w:rsidR="00116EFD" w:rsidRPr="000D21FE">
        <w:rPr>
          <w:szCs w:val="28"/>
        </w:rPr>
        <w:t>Курьинском</w:t>
      </w:r>
      <w:proofErr w:type="spellEnd"/>
      <w:r w:rsidR="00116EFD" w:rsidRPr="000D21FE">
        <w:rPr>
          <w:szCs w:val="28"/>
        </w:rPr>
        <w:t xml:space="preserve">, </w:t>
      </w:r>
      <w:proofErr w:type="spellStart"/>
      <w:r w:rsidR="00116EFD" w:rsidRPr="000D21FE">
        <w:rPr>
          <w:szCs w:val="28"/>
        </w:rPr>
        <w:t>Краснощековском</w:t>
      </w:r>
      <w:proofErr w:type="spellEnd"/>
      <w:r w:rsidR="00116EFD" w:rsidRPr="000D21FE">
        <w:rPr>
          <w:szCs w:val="28"/>
        </w:rPr>
        <w:t xml:space="preserve"> и других районах</w:t>
      </w:r>
      <w:r w:rsidR="00932311" w:rsidRPr="000D21FE">
        <w:rPr>
          <w:szCs w:val="28"/>
        </w:rPr>
        <w:t>, г. Бийск</w:t>
      </w:r>
      <w:r w:rsidR="00E006FB" w:rsidRPr="000D21FE">
        <w:rPr>
          <w:szCs w:val="28"/>
        </w:rPr>
        <w:t xml:space="preserve">), </w:t>
      </w:r>
      <w:r w:rsidRPr="000D21FE">
        <w:rPr>
          <w:szCs w:val="28"/>
        </w:rPr>
        <w:t>проводятся встречи с жителями</w:t>
      </w:r>
      <w:r w:rsidR="006751C1" w:rsidRPr="000D21FE">
        <w:rPr>
          <w:szCs w:val="28"/>
        </w:rPr>
        <w:t xml:space="preserve"> </w:t>
      </w:r>
      <w:r w:rsidRPr="000D21FE">
        <w:rPr>
          <w:szCs w:val="28"/>
        </w:rPr>
        <w:t xml:space="preserve">на округах, принимают участие в мероприятиях, проводимых муниципальными органами и администрациями закрепленных районов, </w:t>
      </w:r>
      <w:r w:rsidR="009060F4" w:rsidRPr="000D21FE">
        <w:rPr>
          <w:szCs w:val="28"/>
        </w:rPr>
        <w:t>в сходах граждан населенных пунктов, расположенных на территории</w:t>
      </w:r>
      <w:r w:rsidR="00AF0F82" w:rsidRPr="000D21FE">
        <w:rPr>
          <w:szCs w:val="28"/>
        </w:rPr>
        <w:t xml:space="preserve"> округов. Так</w:t>
      </w:r>
      <w:r w:rsidR="00AD084A" w:rsidRPr="000D21FE">
        <w:rPr>
          <w:szCs w:val="28"/>
        </w:rPr>
        <w:t>,</w:t>
      </w:r>
      <w:r w:rsidR="00AF0F82" w:rsidRPr="000D21FE">
        <w:rPr>
          <w:szCs w:val="28"/>
        </w:rPr>
        <w:t xml:space="preserve"> были проведены встречи с гражданами </w:t>
      </w:r>
      <w:r w:rsidR="000521E7" w:rsidRPr="000D21FE">
        <w:rPr>
          <w:szCs w:val="28"/>
        </w:rPr>
        <w:t xml:space="preserve">с. Зональное Зонального района, </w:t>
      </w:r>
      <w:r w:rsidR="00CA4C70" w:rsidRPr="000D21FE">
        <w:rPr>
          <w:szCs w:val="28"/>
        </w:rPr>
        <w:t>с. Краснощеково</w:t>
      </w:r>
      <w:r w:rsidR="000D5E6A" w:rsidRPr="000D21FE">
        <w:rPr>
          <w:szCs w:val="28"/>
        </w:rPr>
        <w:t xml:space="preserve"> и</w:t>
      </w:r>
      <w:r w:rsidR="00CA4C70" w:rsidRPr="000D21FE">
        <w:rPr>
          <w:szCs w:val="28"/>
        </w:rPr>
        <w:t xml:space="preserve"> с. Березовка Краснощековского района; с. Курья Курьинского района;</w:t>
      </w:r>
      <w:r w:rsidR="004F60A5" w:rsidRPr="000D21FE">
        <w:rPr>
          <w:i/>
          <w:szCs w:val="28"/>
        </w:rPr>
        <w:t xml:space="preserve"> </w:t>
      </w:r>
      <w:r w:rsidR="004F60A5" w:rsidRPr="000D21FE">
        <w:rPr>
          <w:szCs w:val="28"/>
        </w:rPr>
        <w:t xml:space="preserve">с. </w:t>
      </w:r>
      <w:proofErr w:type="spellStart"/>
      <w:r w:rsidR="004F60A5" w:rsidRPr="000D21FE">
        <w:rPr>
          <w:szCs w:val="28"/>
        </w:rPr>
        <w:t>Чарыш</w:t>
      </w:r>
      <w:proofErr w:type="spellEnd"/>
      <w:r w:rsidR="004F60A5" w:rsidRPr="000D21FE">
        <w:rPr>
          <w:szCs w:val="28"/>
        </w:rPr>
        <w:t xml:space="preserve"> Чарышского района</w:t>
      </w:r>
      <w:r w:rsidR="003319EC" w:rsidRPr="000D21FE">
        <w:rPr>
          <w:szCs w:val="28"/>
        </w:rPr>
        <w:t xml:space="preserve"> и других населенных пунктов Алтайского края.</w:t>
      </w:r>
    </w:p>
    <w:p w:rsidR="00B67928" w:rsidRPr="000D21FE" w:rsidRDefault="009060F4" w:rsidP="00B67928">
      <w:pPr>
        <w:widowControl w:val="0"/>
        <w:ind w:firstLine="709"/>
        <w:contextualSpacing/>
        <w:jc w:val="both"/>
        <w:rPr>
          <w:szCs w:val="28"/>
        </w:rPr>
      </w:pPr>
      <w:r w:rsidRPr="000D21FE">
        <w:rPr>
          <w:szCs w:val="28"/>
        </w:rPr>
        <w:t>В</w:t>
      </w:r>
      <w:r w:rsidR="0042648A" w:rsidRPr="000D21FE">
        <w:rPr>
          <w:szCs w:val="28"/>
        </w:rPr>
        <w:t>едутся приемы граждан по личным вопросам, а также проводится работа по письменным обращениям и заявлениям жителей.</w:t>
      </w:r>
      <w:r w:rsidR="0042648A" w:rsidRPr="000D21FE">
        <w:rPr>
          <w:i/>
          <w:szCs w:val="28"/>
        </w:rPr>
        <w:t xml:space="preserve"> </w:t>
      </w:r>
      <w:r w:rsidR="0042648A" w:rsidRPr="000D21FE">
        <w:rPr>
          <w:szCs w:val="28"/>
        </w:rPr>
        <w:t xml:space="preserve">Анализ обращений к депутатам показывает, что основные вопросы, задаваемые жителями края, касаются обеспечения лекарственными средствами, организации получения медицинской помощи, об оказании материальной помощи для проведения оперативного лечения и просто об оказании материальной помощи, о предоставлении мер социальной поддержки, хозяйственно-бытовых и других вопросов. </w:t>
      </w:r>
    </w:p>
    <w:p w:rsidR="00231ED1" w:rsidRDefault="0042648A" w:rsidP="00B67928">
      <w:pPr>
        <w:widowControl w:val="0"/>
        <w:ind w:firstLine="709"/>
        <w:contextualSpacing/>
        <w:jc w:val="both"/>
        <w:rPr>
          <w:szCs w:val="28"/>
        </w:rPr>
      </w:pPr>
      <w:r w:rsidRPr="000D21FE">
        <w:rPr>
          <w:szCs w:val="28"/>
        </w:rPr>
        <w:t>Кроме того, депутаты комитета принимают активное участие в мероприятиях, организуемых по избирательным округам, таким как:</w:t>
      </w:r>
      <w:r w:rsidR="00FE194C" w:rsidRPr="000D21FE">
        <w:rPr>
          <w:szCs w:val="28"/>
        </w:rPr>
        <w:t xml:space="preserve"> </w:t>
      </w:r>
      <w:r w:rsidR="00B07E80" w:rsidRPr="000D21FE">
        <w:rPr>
          <w:szCs w:val="28"/>
        </w:rPr>
        <w:t>посещение ООО «</w:t>
      </w:r>
      <w:proofErr w:type="spellStart"/>
      <w:r w:rsidR="00B07E80" w:rsidRPr="000D21FE">
        <w:rPr>
          <w:szCs w:val="28"/>
        </w:rPr>
        <w:t>Нефролайн</w:t>
      </w:r>
      <w:proofErr w:type="spellEnd"/>
      <w:r w:rsidR="00B07E80" w:rsidRPr="000D21FE">
        <w:rPr>
          <w:szCs w:val="28"/>
        </w:rPr>
        <w:t>-Барнаул»,</w:t>
      </w:r>
      <w:r w:rsidR="006B16FA" w:rsidRPr="000D21FE">
        <w:rPr>
          <w:szCs w:val="28"/>
        </w:rPr>
        <w:t xml:space="preserve"> </w:t>
      </w:r>
      <w:r w:rsidR="000D5E6A" w:rsidRPr="000D21FE">
        <w:rPr>
          <w:szCs w:val="28"/>
        </w:rPr>
        <w:t xml:space="preserve">в </w:t>
      </w:r>
      <w:r w:rsidR="00C423D1" w:rsidRPr="000D21FE">
        <w:rPr>
          <w:szCs w:val="28"/>
        </w:rPr>
        <w:t xml:space="preserve">мероприятиях, </w:t>
      </w:r>
      <w:r w:rsidRPr="000D21FE">
        <w:rPr>
          <w:szCs w:val="28"/>
        </w:rPr>
        <w:t xml:space="preserve">посвященных </w:t>
      </w:r>
      <w:r w:rsidR="00D25159" w:rsidRPr="000D21FE">
        <w:rPr>
          <w:szCs w:val="28"/>
        </w:rPr>
        <w:t>Дню Российской печати,</w:t>
      </w:r>
      <w:r w:rsidR="001E3460" w:rsidRPr="000D21FE">
        <w:rPr>
          <w:szCs w:val="28"/>
        </w:rPr>
        <w:t xml:space="preserve"> Дню местного самоуправления, </w:t>
      </w:r>
      <w:r w:rsidRPr="000D21FE">
        <w:rPr>
          <w:szCs w:val="28"/>
        </w:rPr>
        <w:t>Дню Победы, Дню космонавтики, Дню работников культуры, Дню России, Дню молодежи</w:t>
      </w:r>
      <w:r w:rsidR="001E3460" w:rsidRPr="000D21FE">
        <w:rPr>
          <w:szCs w:val="28"/>
        </w:rPr>
        <w:t>,</w:t>
      </w:r>
      <w:r w:rsidRPr="000D21FE">
        <w:rPr>
          <w:szCs w:val="28"/>
        </w:rPr>
        <w:t xml:space="preserve"> Дню защиты детей, </w:t>
      </w:r>
      <w:r w:rsidR="00875683" w:rsidRPr="000D21FE">
        <w:rPr>
          <w:szCs w:val="28"/>
        </w:rPr>
        <w:t>Дню медицинской сестры</w:t>
      </w:r>
      <w:r w:rsidR="0082780F" w:rsidRPr="000D21FE">
        <w:rPr>
          <w:szCs w:val="28"/>
        </w:rPr>
        <w:t>,</w:t>
      </w:r>
      <w:r w:rsidR="00875683" w:rsidRPr="000D21FE">
        <w:rPr>
          <w:szCs w:val="28"/>
        </w:rPr>
        <w:t xml:space="preserve"> </w:t>
      </w:r>
      <w:r w:rsidR="00D11A6D" w:rsidRPr="000D21FE">
        <w:rPr>
          <w:szCs w:val="28"/>
        </w:rPr>
        <w:t xml:space="preserve">Дню </w:t>
      </w:r>
      <w:r w:rsidR="00DF1589" w:rsidRPr="000D21FE">
        <w:rPr>
          <w:szCs w:val="28"/>
        </w:rPr>
        <w:t>медицинского</w:t>
      </w:r>
      <w:r w:rsidR="00D11A6D" w:rsidRPr="000D21FE">
        <w:rPr>
          <w:szCs w:val="28"/>
        </w:rPr>
        <w:t xml:space="preserve"> работника,</w:t>
      </w:r>
      <w:r w:rsidR="001E3460" w:rsidRPr="000D21FE">
        <w:rPr>
          <w:szCs w:val="28"/>
        </w:rPr>
        <w:t xml:space="preserve"> </w:t>
      </w:r>
      <w:r w:rsidR="00357AC5" w:rsidRPr="000D21FE">
        <w:rPr>
          <w:szCs w:val="28"/>
        </w:rPr>
        <w:t>Дню российского предпринимательства,</w:t>
      </w:r>
      <w:r w:rsidRPr="000D21FE">
        <w:rPr>
          <w:szCs w:val="28"/>
        </w:rPr>
        <w:t xml:space="preserve"> </w:t>
      </w:r>
      <w:r w:rsidR="00E006FB" w:rsidRPr="000D21FE">
        <w:rPr>
          <w:szCs w:val="28"/>
        </w:rPr>
        <w:t xml:space="preserve">в совещании по вопросам реализации национального проекта «Здравоохранение» и </w:t>
      </w:r>
      <w:r w:rsidR="004F60A5" w:rsidRPr="000D21FE">
        <w:rPr>
          <w:szCs w:val="28"/>
        </w:rPr>
        <w:t>посещени</w:t>
      </w:r>
      <w:r w:rsidR="00E006FB" w:rsidRPr="000D21FE">
        <w:rPr>
          <w:szCs w:val="28"/>
        </w:rPr>
        <w:t>и</w:t>
      </w:r>
      <w:r w:rsidR="004F60A5" w:rsidRPr="000D21FE">
        <w:rPr>
          <w:szCs w:val="28"/>
        </w:rPr>
        <w:t xml:space="preserve"> объектов сферы здравоохранения Шипуновского, Краснощековского, Курьинского, </w:t>
      </w:r>
      <w:proofErr w:type="spellStart"/>
      <w:r w:rsidR="004F60A5" w:rsidRPr="000D21FE">
        <w:rPr>
          <w:szCs w:val="28"/>
        </w:rPr>
        <w:t>Чарышкого</w:t>
      </w:r>
      <w:proofErr w:type="spellEnd"/>
      <w:r w:rsidR="004F60A5" w:rsidRPr="000D21FE">
        <w:rPr>
          <w:szCs w:val="28"/>
        </w:rPr>
        <w:t xml:space="preserve">, </w:t>
      </w:r>
      <w:r w:rsidR="005458E0" w:rsidRPr="000D21FE">
        <w:rPr>
          <w:szCs w:val="28"/>
        </w:rPr>
        <w:t>Петропавловского, Быстроистокского, Усть-Пристанского, Зонального, Смоленского</w:t>
      </w:r>
      <w:r w:rsidR="00DF1589" w:rsidRPr="000D21FE">
        <w:rPr>
          <w:szCs w:val="28"/>
        </w:rPr>
        <w:t xml:space="preserve"> </w:t>
      </w:r>
      <w:r w:rsidR="004F60A5" w:rsidRPr="000D21FE">
        <w:rPr>
          <w:szCs w:val="28"/>
        </w:rPr>
        <w:t>и других районов края в рамках реализации национального проекта «Здравоохранение»,</w:t>
      </w:r>
      <w:r w:rsidR="004F60A5" w:rsidRPr="002B6368">
        <w:rPr>
          <w:szCs w:val="28"/>
        </w:rPr>
        <w:t xml:space="preserve"> </w:t>
      </w:r>
      <w:r w:rsidRPr="000D21FE">
        <w:rPr>
          <w:szCs w:val="28"/>
        </w:rPr>
        <w:t xml:space="preserve">в мероприятиях по награждению граждан районов наградами Алтайского краевого Законодательного Собрания. Так, были вручены награды жителям </w:t>
      </w:r>
      <w:r w:rsidR="00797A0A" w:rsidRPr="000D21FE">
        <w:rPr>
          <w:snapToGrid w:val="0"/>
          <w:szCs w:val="28"/>
        </w:rPr>
        <w:t xml:space="preserve">городов Барнаула, Рубцовска, Зонального, Быстроистокского, Петропавловского, Солонешенского, Усть-Пристанского, Тальменского, Чарышского, Краснощёковского, Шипуновского, Курьинского, Угловского и других </w:t>
      </w:r>
      <w:r w:rsidRPr="000D21FE">
        <w:rPr>
          <w:szCs w:val="28"/>
        </w:rPr>
        <w:t>районов</w:t>
      </w:r>
      <w:r w:rsidR="00231ED1">
        <w:rPr>
          <w:szCs w:val="28"/>
        </w:rPr>
        <w:t>.</w:t>
      </w:r>
    </w:p>
    <w:p w:rsidR="0042648A" w:rsidRPr="000D21FE" w:rsidRDefault="0042648A" w:rsidP="0042648A">
      <w:pPr>
        <w:ind w:firstLine="708"/>
        <w:jc w:val="both"/>
        <w:rPr>
          <w:i/>
          <w:szCs w:val="28"/>
        </w:rPr>
      </w:pPr>
      <w:r w:rsidRPr="000D21FE">
        <w:rPr>
          <w:szCs w:val="28"/>
        </w:rPr>
        <w:t xml:space="preserve">Депутаты комитета принимали и принимают активное участие </w:t>
      </w:r>
      <w:r w:rsidRPr="000D21FE">
        <w:rPr>
          <w:snapToGrid w:val="0"/>
          <w:szCs w:val="28"/>
        </w:rPr>
        <w:t xml:space="preserve">в </w:t>
      </w:r>
      <w:r w:rsidRPr="000D21FE">
        <w:rPr>
          <w:szCs w:val="28"/>
        </w:rPr>
        <w:t xml:space="preserve">торжественных </w:t>
      </w:r>
      <w:r w:rsidRPr="002B6368">
        <w:rPr>
          <w:szCs w:val="28"/>
        </w:rPr>
        <w:t>мероприятиях, посвященных значимым событиям</w:t>
      </w:r>
      <w:r w:rsidRPr="000D21FE">
        <w:rPr>
          <w:szCs w:val="28"/>
        </w:rPr>
        <w:t xml:space="preserve"> и </w:t>
      </w:r>
      <w:r w:rsidRPr="000D21FE">
        <w:rPr>
          <w:szCs w:val="28"/>
        </w:rPr>
        <w:lastRenderedPageBreak/>
        <w:t xml:space="preserve">юбилейным или праздничным датам. Так депутаты </w:t>
      </w:r>
      <w:r w:rsidR="002B6368">
        <w:rPr>
          <w:szCs w:val="28"/>
        </w:rPr>
        <w:t xml:space="preserve">неоднократно </w:t>
      </w:r>
      <w:r w:rsidRPr="000D21FE">
        <w:rPr>
          <w:szCs w:val="28"/>
        </w:rPr>
        <w:t>прин</w:t>
      </w:r>
      <w:r w:rsidR="002B6368">
        <w:rPr>
          <w:szCs w:val="28"/>
        </w:rPr>
        <w:t>има</w:t>
      </w:r>
      <w:r w:rsidRPr="000D21FE">
        <w:rPr>
          <w:szCs w:val="28"/>
        </w:rPr>
        <w:t>ли участие в торжественных мероприятиях, посвященных</w:t>
      </w:r>
      <w:r w:rsidR="00A9540A" w:rsidRPr="000D21FE">
        <w:rPr>
          <w:szCs w:val="28"/>
        </w:rPr>
        <w:t xml:space="preserve"> вручению автомобилей </w:t>
      </w:r>
      <w:r w:rsidR="002B6368">
        <w:rPr>
          <w:szCs w:val="28"/>
        </w:rPr>
        <w:t xml:space="preserve">скорой и </w:t>
      </w:r>
      <w:r w:rsidR="00A9540A" w:rsidRPr="000D21FE">
        <w:rPr>
          <w:szCs w:val="28"/>
        </w:rPr>
        <w:t>неотложной помощи медицинским организациям края</w:t>
      </w:r>
      <w:r w:rsidR="002B6368">
        <w:rPr>
          <w:szCs w:val="28"/>
        </w:rPr>
        <w:t xml:space="preserve">; </w:t>
      </w:r>
      <w:r w:rsidRPr="000D21FE">
        <w:rPr>
          <w:szCs w:val="28"/>
        </w:rPr>
        <w:t>Дню российской науки (</w:t>
      </w:r>
      <w:proofErr w:type="spellStart"/>
      <w:r w:rsidRPr="000D21FE">
        <w:rPr>
          <w:szCs w:val="28"/>
        </w:rPr>
        <w:t>АлтГТУ</w:t>
      </w:r>
      <w:proofErr w:type="spellEnd"/>
      <w:r w:rsidRPr="000D21FE">
        <w:rPr>
          <w:szCs w:val="28"/>
        </w:rPr>
        <w:t>, АГУ, АГМУ); Дню защитника Отечества; Дню российского студенчества; Дню памяти воинов-интернационалистов, исполнявших служебный долг за пределами Отечества;</w:t>
      </w:r>
      <w:r w:rsidR="002C2CF3" w:rsidRPr="000D21FE">
        <w:rPr>
          <w:szCs w:val="28"/>
        </w:rPr>
        <w:t xml:space="preserve"> </w:t>
      </w:r>
      <w:r w:rsidRPr="000D21FE">
        <w:rPr>
          <w:szCs w:val="28"/>
        </w:rPr>
        <w:t>международному Дню 8-е Ма</w:t>
      </w:r>
      <w:r w:rsidR="00B12410" w:rsidRPr="000D21FE">
        <w:rPr>
          <w:szCs w:val="28"/>
        </w:rPr>
        <w:t>рта</w:t>
      </w:r>
      <w:r w:rsidR="002B6368">
        <w:rPr>
          <w:szCs w:val="28"/>
        </w:rPr>
        <w:t>;</w:t>
      </w:r>
      <w:r w:rsidR="00B12410" w:rsidRPr="000D21FE">
        <w:rPr>
          <w:szCs w:val="28"/>
        </w:rPr>
        <w:t xml:space="preserve"> </w:t>
      </w:r>
      <w:r w:rsidRPr="000D21FE">
        <w:rPr>
          <w:szCs w:val="28"/>
        </w:rPr>
        <w:t>в праздничных шествиях, посвященных Дню 1-го Мая</w:t>
      </w:r>
      <w:r w:rsidR="002B6368">
        <w:rPr>
          <w:szCs w:val="28"/>
        </w:rPr>
        <w:t>,</w:t>
      </w:r>
      <w:r w:rsidRPr="000D21FE">
        <w:rPr>
          <w:szCs w:val="28"/>
        </w:rPr>
        <w:t xml:space="preserve"> Дню Победы, в возложении цветов, гирлянд, венков к Мемориалу Славы, поздравления ветеранов; Международному Дню медицинской сестры</w:t>
      </w:r>
      <w:r w:rsidR="00231ED1">
        <w:rPr>
          <w:szCs w:val="28"/>
        </w:rPr>
        <w:t>;</w:t>
      </w:r>
      <w:r w:rsidRPr="000D21FE">
        <w:rPr>
          <w:szCs w:val="28"/>
        </w:rPr>
        <w:t xml:space="preserve"> </w:t>
      </w:r>
      <w:r w:rsidR="003D6251" w:rsidRPr="000D21FE">
        <w:rPr>
          <w:szCs w:val="28"/>
        </w:rPr>
        <w:t>Дню фармацевтического работника</w:t>
      </w:r>
      <w:r w:rsidR="00231ED1">
        <w:rPr>
          <w:szCs w:val="28"/>
        </w:rPr>
        <w:t>;</w:t>
      </w:r>
      <w:r w:rsidR="003D6251" w:rsidRPr="000D21FE">
        <w:rPr>
          <w:szCs w:val="28"/>
        </w:rPr>
        <w:t xml:space="preserve"> </w:t>
      </w:r>
      <w:r w:rsidRPr="000D21FE">
        <w:rPr>
          <w:szCs w:val="28"/>
        </w:rPr>
        <w:t>Дню медицинского работника (Министерство здравоохранения Алтайского края, Городская больница № 5</w:t>
      </w:r>
      <w:r w:rsidR="002D22DD" w:rsidRPr="000D21FE">
        <w:rPr>
          <w:szCs w:val="28"/>
        </w:rPr>
        <w:t>,</w:t>
      </w:r>
      <w:r w:rsidRPr="000D21FE">
        <w:rPr>
          <w:szCs w:val="28"/>
        </w:rPr>
        <w:t xml:space="preserve"> г. Барнаул, </w:t>
      </w:r>
      <w:r w:rsidR="002D22DD" w:rsidRPr="000D21FE">
        <w:rPr>
          <w:szCs w:val="28"/>
        </w:rPr>
        <w:t>Городская больница № 10, г. Барнаул,</w:t>
      </w:r>
      <w:r w:rsidR="002D22DD" w:rsidRPr="000D21FE">
        <w:rPr>
          <w:i/>
          <w:szCs w:val="28"/>
        </w:rPr>
        <w:t xml:space="preserve"> </w:t>
      </w:r>
      <w:r w:rsidR="009E006F" w:rsidRPr="000D21FE">
        <w:rPr>
          <w:szCs w:val="28"/>
        </w:rPr>
        <w:t xml:space="preserve">Стоматологическая поликлиника № 2, </w:t>
      </w:r>
      <w:r w:rsidR="00231ED1">
        <w:rPr>
          <w:szCs w:val="28"/>
        </w:rPr>
        <w:t xml:space="preserve">      </w:t>
      </w:r>
      <w:r w:rsidR="009E006F" w:rsidRPr="000D21FE">
        <w:rPr>
          <w:szCs w:val="28"/>
        </w:rPr>
        <w:t>г. Барнаул</w:t>
      </w:r>
      <w:r w:rsidR="002D22DD" w:rsidRPr="000D21FE">
        <w:rPr>
          <w:szCs w:val="28"/>
        </w:rPr>
        <w:t>,</w:t>
      </w:r>
      <w:r w:rsidR="002D22DD" w:rsidRPr="000D21FE">
        <w:rPr>
          <w:i/>
          <w:szCs w:val="28"/>
        </w:rPr>
        <w:t xml:space="preserve"> </w:t>
      </w:r>
      <w:r w:rsidR="00695493" w:rsidRPr="000D21FE">
        <w:rPr>
          <w:szCs w:val="28"/>
        </w:rPr>
        <w:t>Городская поликлиника № 7</w:t>
      </w:r>
      <w:r w:rsidR="00C33453" w:rsidRPr="000D21FE">
        <w:rPr>
          <w:szCs w:val="28"/>
        </w:rPr>
        <w:t>,</w:t>
      </w:r>
      <w:r w:rsidR="00695493" w:rsidRPr="000D21FE">
        <w:rPr>
          <w:szCs w:val="28"/>
        </w:rPr>
        <w:t xml:space="preserve"> г. Барнаул, </w:t>
      </w:r>
      <w:r w:rsidR="00C33453" w:rsidRPr="000D21FE">
        <w:rPr>
          <w:szCs w:val="28"/>
        </w:rPr>
        <w:t xml:space="preserve">Городская поликлиника </w:t>
      </w:r>
      <w:r w:rsidR="00231ED1">
        <w:rPr>
          <w:szCs w:val="28"/>
        </w:rPr>
        <w:t xml:space="preserve">     </w:t>
      </w:r>
      <w:r w:rsidR="00C33453" w:rsidRPr="000D21FE">
        <w:rPr>
          <w:szCs w:val="28"/>
        </w:rPr>
        <w:t xml:space="preserve">№ 12, г. Барнаул, </w:t>
      </w:r>
      <w:r w:rsidRPr="000D21FE">
        <w:rPr>
          <w:szCs w:val="28"/>
        </w:rPr>
        <w:t>Краевая клиническая больница, ФГБОУ ВО АГМУ,</w:t>
      </w:r>
      <w:r w:rsidRPr="000D21FE">
        <w:rPr>
          <w:i/>
          <w:szCs w:val="28"/>
        </w:rPr>
        <w:t xml:space="preserve"> </w:t>
      </w:r>
      <w:r w:rsidRPr="000D21FE">
        <w:rPr>
          <w:szCs w:val="28"/>
        </w:rPr>
        <w:t xml:space="preserve">Алтайский краевой госпиталь для ветеранов войн, </w:t>
      </w:r>
      <w:r w:rsidR="00D22447" w:rsidRPr="000D21FE">
        <w:rPr>
          <w:szCs w:val="28"/>
        </w:rPr>
        <w:t>Главное Бюро</w:t>
      </w:r>
      <w:r w:rsidR="002D22DD" w:rsidRPr="000D21FE">
        <w:rPr>
          <w:szCs w:val="28"/>
        </w:rPr>
        <w:t xml:space="preserve"> МСЭ по Алтайскому краю Минтруда РФ</w:t>
      </w:r>
      <w:r w:rsidR="009E006F" w:rsidRPr="000D21FE">
        <w:rPr>
          <w:szCs w:val="28"/>
        </w:rPr>
        <w:t>, Городская негосударственная поликлиника «</w:t>
      </w:r>
      <w:proofErr w:type="spellStart"/>
      <w:r w:rsidR="009E006F" w:rsidRPr="000D21FE">
        <w:rPr>
          <w:szCs w:val="28"/>
        </w:rPr>
        <w:t>Ультрамед</w:t>
      </w:r>
      <w:proofErr w:type="spellEnd"/>
      <w:r w:rsidR="009E006F" w:rsidRPr="000D21FE">
        <w:rPr>
          <w:szCs w:val="28"/>
        </w:rPr>
        <w:t xml:space="preserve">», </w:t>
      </w:r>
      <w:r w:rsidR="00C33453" w:rsidRPr="000D21FE">
        <w:rPr>
          <w:szCs w:val="28"/>
        </w:rPr>
        <w:t>Б</w:t>
      </w:r>
      <w:r w:rsidR="009E006F" w:rsidRPr="000D21FE">
        <w:rPr>
          <w:szCs w:val="28"/>
        </w:rPr>
        <w:t>арнаульский базовый медицинский колледж,</w:t>
      </w:r>
      <w:r w:rsidR="00C33453" w:rsidRPr="000D21FE">
        <w:rPr>
          <w:szCs w:val="28"/>
        </w:rPr>
        <w:t xml:space="preserve"> КБ «РЖД-Медицина» г. Барнаул, Детская городская поликлиника № 5, г. Барнаул, Диагностический центр Алтайского края, Санаторий «Барнаульский», Санаторий «Обь», Алтайский краевой клинический центр охраны материнства и детства, Алтайский краевой онкологический диспансер, Алтайский краевой медицинский информационно-аналитический центр,</w:t>
      </w:r>
      <w:r w:rsidRPr="000D21FE">
        <w:rPr>
          <w:szCs w:val="28"/>
        </w:rPr>
        <w:t>);</w:t>
      </w:r>
      <w:r w:rsidRPr="000D21FE">
        <w:rPr>
          <w:i/>
          <w:szCs w:val="28"/>
        </w:rPr>
        <w:t xml:space="preserve"> </w:t>
      </w:r>
      <w:r w:rsidRPr="000D21FE">
        <w:rPr>
          <w:szCs w:val="28"/>
        </w:rPr>
        <w:t>Международному Дню защиты детей;</w:t>
      </w:r>
      <w:r w:rsidR="00231ED1">
        <w:rPr>
          <w:szCs w:val="28"/>
        </w:rPr>
        <w:t xml:space="preserve"> Дню памяти и скорби;</w:t>
      </w:r>
      <w:r w:rsidRPr="000D21FE">
        <w:rPr>
          <w:szCs w:val="28"/>
        </w:rPr>
        <w:t xml:space="preserve"> Дню семьи, любви и верности; </w:t>
      </w:r>
      <w:r w:rsidR="002D22DD" w:rsidRPr="000D21FE">
        <w:rPr>
          <w:szCs w:val="28"/>
        </w:rPr>
        <w:t>Дню социального работника</w:t>
      </w:r>
      <w:r w:rsidR="00231ED1">
        <w:rPr>
          <w:szCs w:val="28"/>
        </w:rPr>
        <w:t>;</w:t>
      </w:r>
      <w:r w:rsidR="002D22DD" w:rsidRPr="000D21FE">
        <w:rPr>
          <w:szCs w:val="28"/>
        </w:rPr>
        <w:t xml:space="preserve"> </w:t>
      </w:r>
      <w:r w:rsidRPr="000D21FE">
        <w:rPr>
          <w:szCs w:val="28"/>
        </w:rPr>
        <w:t>Дню города Барнаула; Дню знаний (АГУ, АГМУ),</w:t>
      </w:r>
      <w:r w:rsidRPr="000D21FE">
        <w:rPr>
          <w:i/>
          <w:szCs w:val="28"/>
        </w:rPr>
        <w:t xml:space="preserve"> </w:t>
      </w:r>
      <w:r w:rsidRPr="000D21FE">
        <w:rPr>
          <w:szCs w:val="28"/>
        </w:rPr>
        <w:t>Дню учителя; Дню пожилого человека</w:t>
      </w:r>
      <w:r w:rsidR="00657683" w:rsidRPr="000D21FE">
        <w:rPr>
          <w:szCs w:val="28"/>
        </w:rPr>
        <w:t>, Дню работников сельского хозяйства и перерабатывающей промышленности</w:t>
      </w:r>
      <w:r w:rsidRPr="000D21FE">
        <w:rPr>
          <w:szCs w:val="28"/>
        </w:rPr>
        <w:t>;</w:t>
      </w:r>
      <w:r w:rsidR="003F2CDC" w:rsidRPr="000D21FE">
        <w:rPr>
          <w:i/>
          <w:szCs w:val="28"/>
        </w:rPr>
        <w:t xml:space="preserve"> </w:t>
      </w:r>
      <w:r w:rsidR="003E76AC" w:rsidRPr="000D21FE">
        <w:rPr>
          <w:szCs w:val="28"/>
        </w:rPr>
        <w:t>в работе Межрегионального агропромышленного форума «День Сибирского поля – 202</w:t>
      </w:r>
      <w:r w:rsidR="005D0E33" w:rsidRPr="000D21FE">
        <w:rPr>
          <w:szCs w:val="28"/>
        </w:rPr>
        <w:t>2</w:t>
      </w:r>
      <w:r w:rsidR="003E76AC" w:rsidRPr="000D21FE">
        <w:rPr>
          <w:szCs w:val="28"/>
        </w:rPr>
        <w:t>»</w:t>
      </w:r>
      <w:r w:rsidR="00231ED1">
        <w:rPr>
          <w:szCs w:val="28"/>
        </w:rPr>
        <w:t>;</w:t>
      </w:r>
      <w:r w:rsidR="00845B75" w:rsidRPr="000D21FE">
        <w:rPr>
          <w:i/>
          <w:szCs w:val="28"/>
        </w:rPr>
        <w:t xml:space="preserve"> </w:t>
      </w:r>
      <w:r w:rsidRPr="000D21FE">
        <w:rPr>
          <w:szCs w:val="28"/>
        </w:rPr>
        <w:t>в торжественных награждениях медицинских работников наградами АКЗС</w:t>
      </w:r>
      <w:r w:rsidR="005458E0" w:rsidRPr="000D21FE">
        <w:rPr>
          <w:szCs w:val="28"/>
        </w:rPr>
        <w:t xml:space="preserve"> (</w:t>
      </w:r>
      <w:r w:rsidR="00231ED1" w:rsidRPr="000D21FE">
        <w:rPr>
          <w:szCs w:val="28"/>
        </w:rPr>
        <w:t>сотрудникам ООО «</w:t>
      </w:r>
      <w:proofErr w:type="spellStart"/>
      <w:r w:rsidR="00231ED1" w:rsidRPr="000D21FE">
        <w:rPr>
          <w:szCs w:val="28"/>
        </w:rPr>
        <w:t>Мелздрав</w:t>
      </w:r>
      <w:proofErr w:type="spellEnd"/>
      <w:r w:rsidR="00231ED1" w:rsidRPr="000D21FE">
        <w:rPr>
          <w:szCs w:val="28"/>
        </w:rPr>
        <w:t xml:space="preserve"> 1», ООО «Аптека доктора Сотниковой», ФБУЗ «Центр гигиены и эпидемиологии в Алтайском крае», ФГБОУ ВО АГМУ Минздрава России, КГБУЗ «Краевая клиническая больница», КГБУЗ «Городская поликлиника № 12, г. Барнаул», ООО «Циркон», КГБУЗ «Городская больница № 8, г. Барнаул», КГБУЗ «Алтайский краевой клинический перинатальный центр», КГБУЗ «Алтайский краевой кардиологический диспансер», КГБУЗ «Станция скорой медицинской помощи, г. Рубцовск» и других учреждений)</w:t>
      </w:r>
      <w:r w:rsidR="00231ED1">
        <w:rPr>
          <w:szCs w:val="28"/>
        </w:rPr>
        <w:t xml:space="preserve">; </w:t>
      </w:r>
      <w:r w:rsidRPr="000D21FE">
        <w:rPr>
          <w:szCs w:val="28"/>
        </w:rPr>
        <w:t>в торжественных мероприятиях, посвященных</w:t>
      </w:r>
      <w:r w:rsidR="00797A0A" w:rsidRPr="000D21FE">
        <w:rPr>
          <w:szCs w:val="28"/>
        </w:rPr>
        <w:t xml:space="preserve"> 50-летию </w:t>
      </w:r>
      <w:r w:rsidR="00797A0A" w:rsidRPr="000D21FE">
        <w:rPr>
          <w:bCs/>
          <w:kern w:val="36"/>
          <w:szCs w:val="28"/>
        </w:rPr>
        <w:t xml:space="preserve">КГБУЗ «Онкологический диспансер </w:t>
      </w:r>
      <w:r w:rsidR="00231ED1">
        <w:rPr>
          <w:bCs/>
          <w:kern w:val="36"/>
          <w:szCs w:val="28"/>
        </w:rPr>
        <w:t xml:space="preserve">       </w:t>
      </w:r>
      <w:r w:rsidR="00797A0A" w:rsidRPr="000D21FE">
        <w:rPr>
          <w:bCs/>
          <w:kern w:val="36"/>
          <w:szCs w:val="28"/>
        </w:rPr>
        <w:t xml:space="preserve">г. Рубцовска», </w:t>
      </w:r>
      <w:r w:rsidR="00797A0A" w:rsidRPr="000D21FE">
        <w:rPr>
          <w:szCs w:val="28"/>
        </w:rPr>
        <w:t>25-летнему юбилею Алтайской краевой общественной организации «Вместе против рака»</w:t>
      </w:r>
      <w:r w:rsidR="00865BD1" w:rsidRPr="000D21FE">
        <w:rPr>
          <w:szCs w:val="28"/>
        </w:rPr>
        <w:t>,</w:t>
      </w:r>
      <w:r w:rsidRPr="000D21FE">
        <w:rPr>
          <w:i/>
          <w:szCs w:val="28"/>
        </w:rPr>
        <w:t xml:space="preserve"> </w:t>
      </w:r>
      <w:r w:rsidR="005458E0" w:rsidRPr="000D21FE">
        <w:rPr>
          <w:szCs w:val="28"/>
        </w:rPr>
        <w:t>10-летию деятельности ФГБУ «Федеральный центр травматологии, ортопедии и эндопротезирования» Минздрава России (г. Барнаул),</w:t>
      </w:r>
      <w:r w:rsidR="00180BF5" w:rsidRPr="00231ED1">
        <w:rPr>
          <w:bCs/>
          <w:szCs w:val="28"/>
        </w:rPr>
        <w:t xml:space="preserve"> </w:t>
      </w:r>
      <w:r w:rsidR="00180BF5" w:rsidRPr="000D21FE">
        <w:rPr>
          <w:bCs/>
          <w:szCs w:val="28"/>
        </w:rPr>
        <w:t>100-летию со дня образования государственной санитарно-э</w:t>
      </w:r>
      <w:r w:rsidR="00231ED1">
        <w:rPr>
          <w:bCs/>
          <w:szCs w:val="28"/>
        </w:rPr>
        <w:t>пидемиологической службы России;</w:t>
      </w:r>
      <w:r w:rsidR="005458E0" w:rsidRPr="000D21FE">
        <w:rPr>
          <w:szCs w:val="28"/>
        </w:rPr>
        <w:t xml:space="preserve"> </w:t>
      </w:r>
      <w:r w:rsidR="00657683" w:rsidRPr="000D21FE">
        <w:rPr>
          <w:szCs w:val="28"/>
        </w:rPr>
        <w:t>в торжественном открытии</w:t>
      </w:r>
      <w:r w:rsidR="00797A0A" w:rsidRPr="000D21FE">
        <w:rPr>
          <w:szCs w:val="28"/>
        </w:rPr>
        <w:t xml:space="preserve"> летнего Фестиваля спорта работников здравоохранения, посвященного Дню медицинского работника</w:t>
      </w:r>
      <w:r w:rsidR="00231ED1">
        <w:rPr>
          <w:szCs w:val="28"/>
        </w:rPr>
        <w:t>;</w:t>
      </w:r>
      <w:r w:rsidR="005458E0" w:rsidRPr="000D21FE">
        <w:rPr>
          <w:szCs w:val="28"/>
        </w:rPr>
        <w:t xml:space="preserve"> в 19-ой торжественной церемонии награждения победителей краевого ежегодного конкурса «Директ</w:t>
      </w:r>
      <w:r w:rsidR="00231ED1">
        <w:rPr>
          <w:szCs w:val="28"/>
        </w:rPr>
        <w:t xml:space="preserve">ор года – 2021. Алтайский край» </w:t>
      </w:r>
      <w:r w:rsidRPr="000D21FE">
        <w:rPr>
          <w:szCs w:val="28"/>
        </w:rPr>
        <w:t>и в других мероприятиях</w:t>
      </w:r>
      <w:r w:rsidRPr="000D21FE">
        <w:rPr>
          <w:i/>
          <w:szCs w:val="28"/>
        </w:rPr>
        <w:t>.</w:t>
      </w:r>
    </w:p>
    <w:p w:rsidR="00811170" w:rsidRPr="000D21FE" w:rsidRDefault="0042648A" w:rsidP="0042648A">
      <w:pPr>
        <w:ind w:firstLine="708"/>
        <w:jc w:val="both"/>
        <w:rPr>
          <w:szCs w:val="28"/>
        </w:rPr>
      </w:pPr>
      <w:r w:rsidRPr="000D21FE">
        <w:rPr>
          <w:szCs w:val="28"/>
        </w:rPr>
        <w:lastRenderedPageBreak/>
        <w:t xml:space="preserve">Депутаты комитета активно участвуют в проводимых форумах, слушаниях, «круглых столах» и других </w:t>
      </w:r>
      <w:r w:rsidRPr="00231ED1">
        <w:rPr>
          <w:szCs w:val="28"/>
        </w:rPr>
        <w:t>мероприятиях,</w:t>
      </w:r>
      <w:r w:rsidRPr="000D21FE">
        <w:rPr>
          <w:szCs w:val="28"/>
        </w:rPr>
        <w:t xml:space="preserve"> проводимых комитетом Государственной Думы по охране здоровья и другими организаторами. Так, депутаты комитета приняли участие</w:t>
      </w:r>
      <w:r w:rsidR="00F74C67" w:rsidRPr="000D21FE">
        <w:rPr>
          <w:szCs w:val="28"/>
        </w:rPr>
        <w:t xml:space="preserve"> </w:t>
      </w:r>
      <w:r w:rsidR="006C02C3" w:rsidRPr="000D21FE">
        <w:rPr>
          <w:szCs w:val="28"/>
        </w:rPr>
        <w:t>в заседании «круглого стола» по теме «</w:t>
      </w:r>
      <w:r w:rsidR="000521E7" w:rsidRPr="000D21FE">
        <w:rPr>
          <w:szCs w:val="28"/>
        </w:rPr>
        <w:t>Совершенствование законодательного, организационного и финансового обеспечения оказания онкологический помощи в Российской Федерации</w:t>
      </w:r>
      <w:r w:rsidR="006C02C3" w:rsidRPr="000D21FE">
        <w:rPr>
          <w:szCs w:val="28"/>
        </w:rPr>
        <w:t>», проводимого Комитетом ГД ФС РФ по охране здоровья</w:t>
      </w:r>
      <w:r w:rsidR="00A9540A" w:rsidRPr="000D21FE">
        <w:rPr>
          <w:szCs w:val="28"/>
        </w:rPr>
        <w:t xml:space="preserve"> (в формате видеоконференции)</w:t>
      </w:r>
      <w:r w:rsidR="006C02C3" w:rsidRPr="000D21FE">
        <w:rPr>
          <w:szCs w:val="28"/>
        </w:rPr>
        <w:t>,</w:t>
      </w:r>
      <w:r w:rsidR="00CB5A8B" w:rsidRPr="000D21FE">
        <w:rPr>
          <w:szCs w:val="28"/>
        </w:rPr>
        <w:t xml:space="preserve"> </w:t>
      </w:r>
      <w:r w:rsidR="00AC1D5D" w:rsidRPr="000D21FE">
        <w:rPr>
          <w:szCs w:val="28"/>
        </w:rPr>
        <w:t xml:space="preserve">в заседании «круглого стола» по теме «Первая помощь. Совершенствование правового регулирования», проводимого Комитетом ГД ФС РФ по охране здоровья (в формате видеоконференции), </w:t>
      </w:r>
      <w:r w:rsidR="00FE75BD" w:rsidRPr="000D21FE">
        <w:rPr>
          <w:szCs w:val="28"/>
        </w:rPr>
        <w:t xml:space="preserve">в заседании «круглого стола» по теме «Региональные и муниципальные программы и проекты в сфере здравоохранения», проводимого Комитетом по региональной политике и местному самоуправлению </w:t>
      </w:r>
      <w:r w:rsidR="002C7AEE" w:rsidRPr="000D21FE">
        <w:rPr>
          <w:szCs w:val="28"/>
        </w:rPr>
        <w:t xml:space="preserve">ГД ФС РФ </w:t>
      </w:r>
      <w:r w:rsidR="00FE75BD" w:rsidRPr="000D21FE">
        <w:rPr>
          <w:szCs w:val="28"/>
        </w:rPr>
        <w:t>(в формате видеоконференции),</w:t>
      </w:r>
      <w:r w:rsidR="00231ED1">
        <w:rPr>
          <w:szCs w:val="28"/>
        </w:rPr>
        <w:t xml:space="preserve"> </w:t>
      </w:r>
      <w:r w:rsidR="00FE75BD" w:rsidRPr="000D21FE">
        <w:rPr>
          <w:szCs w:val="28"/>
        </w:rPr>
        <w:t xml:space="preserve">в заседании «круглого стола» по теме «Мужское здоровье. Нормативное правовое регулирование», проводимого Комитетом </w:t>
      </w:r>
      <w:r w:rsidR="002C7AEE" w:rsidRPr="000D21FE">
        <w:rPr>
          <w:szCs w:val="28"/>
        </w:rPr>
        <w:t xml:space="preserve">ГД ФС РФ </w:t>
      </w:r>
      <w:r w:rsidR="00FE75BD" w:rsidRPr="000D21FE">
        <w:rPr>
          <w:szCs w:val="28"/>
        </w:rPr>
        <w:t>по охране здоровья (в формате видеоконференции),</w:t>
      </w:r>
      <w:r w:rsidR="00231ED1">
        <w:rPr>
          <w:szCs w:val="28"/>
        </w:rPr>
        <w:t xml:space="preserve"> </w:t>
      </w:r>
      <w:r w:rsidR="00E006FB" w:rsidRPr="000D21FE">
        <w:rPr>
          <w:szCs w:val="28"/>
        </w:rPr>
        <w:t>в заседании «круглого стола» по теме «Актуальные вопросы охраны здоровья сельского населения. Законодательное обеспечение», проводимого Комитетом ГД ФС РФ по охране здоровья,</w:t>
      </w:r>
      <w:r w:rsidR="00231ED1">
        <w:rPr>
          <w:szCs w:val="28"/>
        </w:rPr>
        <w:t xml:space="preserve"> </w:t>
      </w:r>
      <w:r w:rsidR="006B13CB" w:rsidRPr="000D21FE">
        <w:rPr>
          <w:szCs w:val="28"/>
        </w:rPr>
        <w:t>в заседании «круглого стола» по теме «Служба крови: история и перспективы развития», проводимого Комитетом ГД ФС РФ по охране здоровья,</w:t>
      </w:r>
      <w:r w:rsidR="00231ED1">
        <w:rPr>
          <w:szCs w:val="28"/>
        </w:rPr>
        <w:t xml:space="preserve"> </w:t>
      </w:r>
      <w:r w:rsidR="000B20BA" w:rsidRPr="000D21FE">
        <w:rPr>
          <w:szCs w:val="28"/>
        </w:rPr>
        <w:t>в заседании «круглого стола» по теме «</w:t>
      </w:r>
      <w:r w:rsidR="002C7AEE" w:rsidRPr="000D21FE">
        <w:rPr>
          <w:szCs w:val="28"/>
        </w:rPr>
        <w:t>Совершенствование законодательства в области становления и развития гериатрической службы в Российской Федерации</w:t>
      </w:r>
      <w:r w:rsidR="000B20BA" w:rsidRPr="000D21FE">
        <w:rPr>
          <w:szCs w:val="28"/>
        </w:rPr>
        <w:t>», проводимого Комитетом ГД ФС РФ по охране здоровья</w:t>
      </w:r>
      <w:r w:rsidR="002C7AEE" w:rsidRPr="000D21FE">
        <w:rPr>
          <w:szCs w:val="28"/>
        </w:rPr>
        <w:t xml:space="preserve"> (в формате видеоконференции),</w:t>
      </w:r>
      <w:r w:rsidR="00231ED1">
        <w:rPr>
          <w:szCs w:val="28"/>
        </w:rPr>
        <w:t xml:space="preserve"> </w:t>
      </w:r>
      <w:r w:rsidR="005D0E33" w:rsidRPr="000D21FE">
        <w:rPr>
          <w:szCs w:val="28"/>
        </w:rPr>
        <w:t>в расширенном заседании постоянного депутатского объединения АКЗС - фракции «Единая Россия» по теме «О перспективах развития системы обращения с твердыми коммунальными отходами в Алтайском крае»,</w:t>
      </w:r>
      <w:r w:rsidR="00231ED1">
        <w:rPr>
          <w:szCs w:val="28"/>
        </w:rPr>
        <w:t xml:space="preserve"> </w:t>
      </w:r>
      <w:r w:rsidR="00CB5A8B" w:rsidRPr="000D21FE">
        <w:rPr>
          <w:szCs w:val="28"/>
        </w:rPr>
        <w:t>в заседании Совета</w:t>
      </w:r>
      <w:r w:rsidR="00FB506C" w:rsidRPr="000D21FE">
        <w:rPr>
          <w:szCs w:val="28"/>
        </w:rPr>
        <w:t xml:space="preserve"> </w:t>
      </w:r>
      <w:r w:rsidR="00130B76" w:rsidRPr="000D21FE">
        <w:rPr>
          <w:szCs w:val="28"/>
        </w:rPr>
        <w:t>по науке, наукоемким технологиям и инновационному развитию, проводимого комитетом Алтайского краевого Законодательного Собрания по образованию и науке,</w:t>
      </w:r>
      <w:r w:rsidR="00231ED1">
        <w:rPr>
          <w:szCs w:val="28"/>
        </w:rPr>
        <w:t xml:space="preserve"> в </w:t>
      </w:r>
      <w:r w:rsidR="00C22463" w:rsidRPr="000D21FE">
        <w:rPr>
          <w:szCs w:val="28"/>
        </w:rPr>
        <w:t>заседании «круглого стола» по теме «Актуальные вопросы цифровой трансформации в Алтайском крае»,</w:t>
      </w:r>
      <w:r w:rsidR="00231ED1">
        <w:rPr>
          <w:szCs w:val="28"/>
        </w:rPr>
        <w:t xml:space="preserve"> </w:t>
      </w:r>
      <w:r w:rsidR="00A24858" w:rsidRPr="000D21FE">
        <w:rPr>
          <w:szCs w:val="28"/>
        </w:rPr>
        <w:t>в молодежном форуме «Траектория профессионального и карьерног</w:t>
      </w:r>
      <w:r w:rsidR="00231ED1">
        <w:rPr>
          <w:szCs w:val="28"/>
        </w:rPr>
        <w:t>о развития молодого врача 2022» и других.</w:t>
      </w:r>
    </w:p>
    <w:p w:rsidR="0042648A" w:rsidRPr="000D21FE" w:rsidRDefault="0042648A" w:rsidP="0042648A">
      <w:pPr>
        <w:ind w:firstLine="708"/>
        <w:jc w:val="both"/>
        <w:rPr>
          <w:i/>
          <w:szCs w:val="28"/>
        </w:rPr>
      </w:pPr>
      <w:r w:rsidRPr="000D21FE">
        <w:rPr>
          <w:szCs w:val="28"/>
        </w:rPr>
        <w:t xml:space="preserve">Необходимо также отметить активное участие депутатов комитета в таких значимых </w:t>
      </w:r>
      <w:r w:rsidRPr="00980F1C">
        <w:rPr>
          <w:szCs w:val="28"/>
        </w:rPr>
        <w:t>научно-практических конференциях</w:t>
      </w:r>
      <w:r w:rsidRPr="000D21FE">
        <w:rPr>
          <w:szCs w:val="28"/>
        </w:rPr>
        <w:t xml:space="preserve">, как Российская научно-практическая конференция </w:t>
      </w:r>
      <w:r w:rsidR="00A6172B" w:rsidRPr="000D21FE">
        <w:rPr>
          <w:szCs w:val="28"/>
        </w:rPr>
        <w:t xml:space="preserve">с международным участием </w:t>
      </w:r>
      <w:r w:rsidRPr="000D21FE">
        <w:rPr>
          <w:szCs w:val="28"/>
        </w:rPr>
        <w:t>«</w:t>
      </w:r>
      <w:r w:rsidR="00FE75BD" w:rsidRPr="000D21FE">
        <w:rPr>
          <w:szCs w:val="28"/>
        </w:rPr>
        <w:t>Состояние и пути совершенствования оказания медицинской помощи пациентам со злокачественными новообразованиями в Алтайском крае</w:t>
      </w:r>
      <w:r w:rsidRPr="000D21FE">
        <w:rPr>
          <w:szCs w:val="28"/>
        </w:rPr>
        <w:t>»,</w:t>
      </w:r>
      <w:r w:rsidR="00E36D58" w:rsidRPr="000D21FE">
        <w:rPr>
          <w:szCs w:val="28"/>
        </w:rPr>
        <w:t xml:space="preserve"> </w:t>
      </w:r>
      <w:r w:rsidR="00B07E80" w:rsidRPr="000D21FE">
        <w:rPr>
          <w:szCs w:val="28"/>
        </w:rPr>
        <w:t>Межрегиональная</w:t>
      </w:r>
      <w:r w:rsidR="00E36D58" w:rsidRPr="000D21FE">
        <w:rPr>
          <w:szCs w:val="28"/>
        </w:rPr>
        <w:t xml:space="preserve"> научно-практическая конференция «</w:t>
      </w:r>
      <w:r w:rsidR="00B07E80" w:rsidRPr="000D21FE">
        <w:rPr>
          <w:szCs w:val="28"/>
        </w:rPr>
        <w:t>Защита прав человека в Алтайском крае: история, проблемы, перспективы</w:t>
      </w:r>
      <w:r w:rsidR="00E36D58" w:rsidRPr="000D21FE">
        <w:rPr>
          <w:szCs w:val="28"/>
        </w:rPr>
        <w:t>»</w:t>
      </w:r>
      <w:r w:rsidR="00B07E80" w:rsidRPr="000D21FE">
        <w:rPr>
          <w:szCs w:val="28"/>
        </w:rPr>
        <w:t>, приуроченной к 85-летию Алтайского края и 20-летию института Уполномоченного по правам человека</w:t>
      </w:r>
      <w:r w:rsidR="00980F1C">
        <w:rPr>
          <w:szCs w:val="28"/>
        </w:rPr>
        <w:t>.</w:t>
      </w:r>
    </w:p>
    <w:p w:rsidR="0042648A" w:rsidRPr="000D21FE" w:rsidRDefault="0042648A" w:rsidP="0042648A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D21FE">
        <w:rPr>
          <w:sz w:val="28"/>
          <w:szCs w:val="28"/>
        </w:rPr>
        <w:t xml:space="preserve">Освещение деятельности депутатов комитета осуществляется через районные и краевые СМИ. Информация о работе комитета регулярно выставляется на сайт Законодательного Собрания. Так, на сайте краевого Законодательного Собрания выставлено </w:t>
      </w:r>
      <w:r w:rsidR="00CE6C3C" w:rsidRPr="000D21FE">
        <w:rPr>
          <w:sz w:val="28"/>
          <w:szCs w:val="28"/>
        </w:rPr>
        <w:t>более</w:t>
      </w:r>
      <w:r w:rsidR="00B012C6" w:rsidRPr="000D21FE">
        <w:rPr>
          <w:sz w:val="28"/>
          <w:szCs w:val="28"/>
        </w:rPr>
        <w:t xml:space="preserve"> </w:t>
      </w:r>
      <w:r w:rsidR="008721C3" w:rsidRPr="008721C3">
        <w:rPr>
          <w:sz w:val="28"/>
          <w:szCs w:val="28"/>
        </w:rPr>
        <w:t>77</w:t>
      </w:r>
      <w:r w:rsidR="00D12FCF" w:rsidRPr="008721C3">
        <w:rPr>
          <w:sz w:val="28"/>
          <w:szCs w:val="28"/>
        </w:rPr>
        <w:t xml:space="preserve"> </w:t>
      </w:r>
      <w:r w:rsidRPr="008721C3">
        <w:rPr>
          <w:sz w:val="28"/>
          <w:szCs w:val="28"/>
        </w:rPr>
        <w:t>материалов</w:t>
      </w:r>
      <w:r w:rsidRPr="000D21FE">
        <w:rPr>
          <w:sz w:val="28"/>
          <w:szCs w:val="28"/>
        </w:rPr>
        <w:t xml:space="preserve">, отражающих </w:t>
      </w:r>
      <w:r w:rsidRPr="000D21FE">
        <w:rPr>
          <w:sz w:val="28"/>
          <w:szCs w:val="28"/>
        </w:rPr>
        <w:lastRenderedPageBreak/>
        <w:t xml:space="preserve">работу комитета. Кроме того, депутаты комитета выступают на радио, телевидении </w:t>
      </w:r>
      <w:bookmarkStart w:id="0" w:name="_GoBack"/>
      <w:bookmarkEnd w:id="0"/>
      <w:r w:rsidRPr="000D21FE">
        <w:rPr>
          <w:sz w:val="28"/>
          <w:szCs w:val="28"/>
        </w:rPr>
        <w:t>и в прессе по вопросам деятельности комитета.</w:t>
      </w:r>
    </w:p>
    <w:p w:rsidR="00B012C6" w:rsidRPr="000D21FE" w:rsidRDefault="00085430" w:rsidP="0042648A">
      <w:pPr>
        <w:pStyle w:val="ac"/>
        <w:shd w:val="clear" w:color="auto" w:fill="FFFFFF"/>
        <w:tabs>
          <w:tab w:val="left" w:pos="-5954"/>
        </w:tabs>
        <w:autoSpaceDE w:val="0"/>
        <w:autoSpaceDN w:val="0"/>
        <w:adjustRightInd w:val="0"/>
        <w:ind w:left="0" w:right="-1"/>
        <w:contextualSpacing w:val="0"/>
        <w:jc w:val="both"/>
        <w:rPr>
          <w:sz w:val="28"/>
          <w:szCs w:val="28"/>
        </w:rPr>
      </w:pPr>
      <w:r w:rsidRPr="000D21FE">
        <w:rPr>
          <w:sz w:val="28"/>
          <w:szCs w:val="28"/>
        </w:rPr>
        <w:tab/>
      </w:r>
      <w:r w:rsidR="0042648A" w:rsidRPr="000D21FE">
        <w:rPr>
          <w:sz w:val="28"/>
          <w:szCs w:val="28"/>
        </w:rPr>
        <w:t xml:space="preserve">Также депутаты участвуют в проведении интернет – конференций, проводимых пресс-службой Алтайского краевого Законодательного Собрания. Так, </w:t>
      </w:r>
      <w:r w:rsidR="006B16FA" w:rsidRPr="000D21FE">
        <w:rPr>
          <w:sz w:val="28"/>
          <w:szCs w:val="28"/>
        </w:rPr>
        <w:t xml:space="preserve">председатель комитета В.А. </w:t>
      </w:r>
      <w:r w:rsidR="00A85EDC" w:rsidRPr="000D21FE">
        <w:rPr>
          <w:sz w:val="28"/>
          <w:szCs w:val="28"/>
        </w:rPr>
        <w:t>Л</w:t>
      </w:r>
      <w:r w:rsidR="006B16FA" w:rsidRPr="000D21FE">
        <w:rPr>
          <w:sz w:val="28"/>
          <w:szCs w:val="28"/>
        </w:rPr>
        <w:t xml:space="preserve">ещенко </w:t>
      </w:r>
      <w:r w:rsidR="00A85EDC" w:rsidRPr="000D21FE">
        <w:rPr>
          <w:sz w:val="28"/>
          <w:szCs w:val="28"/>
        </w:rPr>
        <w:t xml:space="preserve">принял участие в интернет – конференции (задано </w:t>
      </w:r>
      <w:r w:rsidR="00C5323B" w:rsidRPr="008721C3">
        <w:rPr>
          <w:sz w:val="28"/>
          <w:szCs w:val="28"/>
        </w:rPr>
        <w:t>4</w:t>
      </w:r>
      <w:r w:rsidR="00A85EDC" w:rsidRPr="008721C3">
        <w:rPr>
          <w:sz w:val="28"/>
          <w:szCs w:val="28"/>
        </w:rPr>
        <w:t xml:space="preserve"> </w:t>
      </w:r>
      <w:r w:rsidR="00A85EDC" w:rsidRPr="000D21FE">
        <w:rPr>
          <w:sz w:val="28"/>
          <w:szCs w:val="28"/>
        </w:rPr>
        <w:t>вопросов, касающихся здравоохранения края и работы комитета)</w:t>
      </w:r>
      <w:r w:rsidR="0042648A" w:rsidRPr="000D21FE">
        <w:rPr>
          <w:sz w:val="28"/>
          <w:szCs w:val="28"/>
        </w:rPr>
        <w:t xml:space="preserve">. </w:t>
      </w:r>
    </w:p>
    <w:p w:rsidR="00CD6A38" w:rsidRPr="000D21FE" w:rsidRDefault="00341391" w:rsidP="0042648A">
      <w:pPr>
        <w:pStyle w:val="ac"/>
        <w:shd w:val="clear" w:color="auto" w:fill="FFFFFF"/>
        <w:tabs>
          <w:tab w:val="left" w:pos="-5954"/>
        </w:tabs>
        <w:autoSpaceDE w:val="0"/>
        <w:autoSpaceDN w:val="0"/>
        <w:adjustRightInd w:val="0"/>
        <w:ind w:left="0" w:right="-1"/>
        <w:contextualSpacing w:val="0"/>
        <w:jc w:val="both"/>
        <w:rPr>
          <w:sz w:val="28"/>
          <w:szCs w:val="28"/>
        </w:rPr>
      </w:pPr>
      <w:r w:rsidRPr="000D21FE">
        <w:rPr>
          <w:sz w:val="28"/>
          <w:szCs w:val="28"/>
        </w:rPr>
        <w:tab/>
      </w:r>
      <w:r w:rsidR="0042648A" w:rsidRPr="000D21FE">
        <w:rPr>
          <w:sz w:val="28"/>
          <w:szCs w:val="28"/>
        </w:rPr>
        <w:t>Кроме того, в 20</w:t>
      </w:r>
      <w:r w:rsidR="009758E2" w:rsidRPr="000D21FE">
        <w:rPr>
          <w:sz w:val="28"/>
          <w:szCs w:val="28"/>
        </w:rPr>
        <w:t>2</w:t>
      </w:r>
      <w:r w:rsidR="00DF1589" w:rsidRPr="000D21FE">
        <w:rPr>
          <w:sz w:val="28"/>
          <w:szCs w:val="28"/>
        </w:rPr>
        <w:t>2</w:t>
      </w:r>
      <w:r w:rsidR="0042648A" w:rsidRPr="000D21FE">
        <w:rPr>
          <w:sz w:val="28"/>
          <w:szCs w:val="28"/>
        </w:rPr>
        <w:t xml:space="preserve"> году специалистами комитета подготовлен</w:t>
      </w:r>
      <w:r w:rsidR="00B012C6" w:rsidRPr="000D21FE">
        <w:rPr>
          <w:sz w:val="28"/>
          <w:szCs w:val="28"/>
        </w:rPr>
        <w:t>ы</w:t>
      </w:r>
      <w:r w:rsidR="0042648A" w:rsidRPr="000D21FE">
        <w:rPr>
          <w:sz w:val="28"/>
          <w:szCs w:val="28"/>
        </w:rPr>
        <w:t xml:space="preserve"> ответ</w:t>
      </w:r>
      <w:r w:rsidR="00B012C6" w:rsidRPr="000D21FE">
        <w:rPr>
          <w:sz w:val="28"/>
          <w:szCs w:val="28"/>
        </w:rPr>
        <w:t>ы</w:t>
      </w:r>
      <w:r w:rsidR="0042648A" w:rsidRPr="000D21FE">
        <w:rPr>
          <w:sz w:val="28"/>
          <w:szCs w:val="28"/>
        </w:rPr>
        <w:t xml:space="preserve"> на</w:t>
      </w:r>
      <w:r w:rsidR="006D3154" w:rsidRPr="000D21FE">
        <w:rPr>
          <w:sz w:val="28"/>
          <w:szCs w:val="28"/>
        </w:rPr>
        <w:t xml:space="preserve"> </w:t>
      </w:r>
      <w:r w:rsidR="008721C3">
        <w:rPr>
          <w:sz w:val="28"/>
          <w:szCs w:val="28"/>
        </w:rPr>
        <w:t>7</w:t>
      </w:r>
      <w:r w:rsidR="00B012C6" w:rsidRPr="000D21FE">
        <w:rPr>
          <w:sz w:val="28"/>
          <w:szCs w:val="28"/>
        </w:rPr>
        <w:t xml:space="preserve"> </w:t>
      </w:r>
      <w:r w:rsidR="0042648A" w:rsidRPr="000D21FE">
        <w:rPr>
          <w:sz w:val="28"/>
          <w:szCs w:val="28"/>
        </w:rPr>
        <w:t>вопрос</w:t>
      </w:r>
      <w:r w:rsidR="008721C3">
        <w:rPr>
          <w:sz w:val="28"/>
          <w:szCs w:val="28"/>
        </w:rPr>
        <w:t>ов</w:t>
      </w:r>
      <w:r w:rsidR="0042648A" w:rsidRPr="000D21FE">
        <w:rPr>
          <w:sz w:val="28"/>
          <w:szCs w:val="28"/>
        </w:rPr>
        <w:t>, заданны</w:t>
      </w:r>
      <w:r w:rsidR="00DF1589" w:rsidRPr="000D21FE">
        <w:rPr>
          <w:sz w:val="28"/>
          <w:szCs w:val="28"/>
        </w:rPr>
        <w:t>х</w:t>
      </w:r>
      <w:r w:rsidR="0042648A" w:rsidRPr="000D21FE">
        <w:rPr>
          <w:sz w:val="28"/>
          <w:szCs w:val="28"/>
        </w:rPr>
        <w:t xml:space="preserve"> председателю Алтайского краевого Законодательного Собрания</w:t>
      </w:r>
      <w:r w:rsidR="006D3154" w:rsidRPr="000D21FE">
        <w:rPr>
          <w:sz w:val="28"/>
          <w:szCs w:val="28"/>
        </w:rPr>
        <w:t xml:space="preserve"> </w:t>
      </w:r>
      <w:r w:rsidR="007C3C49" w:rsidRPr="000D21FE">
        <w:rPr>
          <w:sz w:val="28"/>
          <w:szCs w:val="28"/>
        </w:rPr>
        <w:t>при проведении</w:t>
      </w:r>
      <w:r w:rsidR="00DD2582" w:rsidRPr="000D21FE">
        <w:rPr>
          <w:sz w:val="28"/>
          <w:szCs w:val="28"/>
        </w:rPr>
        <w:t xml:space="preserve"> </w:t>
      </w:r>
      <w:r w:rsidR="007C3C49" w:rsidRPr="000D21FE">
        <w:rPr>
          <w:sz w:val="28"/>
          <w:szCs w:val="28"/>
        </w:rPr>
        <w:t>интервью журналистами радиостанции «Эхо Москвы»</w:t>
      </w:r>
      <w:r w:rsidR="00DD2582" w:rsidRPr="000D21FE">
        <w:rPr>
          <w:sz w:val="28"/>
          <w:szCs w:val="28"/>
        </w:rPr>
        <w:t>, записи программ ГТРК «Алтай»</w:t>
      </w:r>
      <w:r w:rsidR="00A33270" w:rsidRPr="000D21FE">
        <w:rPr>
          <w:sz w:val="28"/>
          <w:szCs w:val="28"/>
        </w:rPr>
        <w:t xml:space="preserve"> и проведении интернет-конференций</w:t>
      </w:r>
      <w:r w:rsidR="00AB2F39" w:rsidRPr="000D21FE">
        <w:rPr>
          <w:sz w:val="28"/>
          <w:szCs w:val="28"/>
        </w:rPr>
        <w:t>.</w:t>
      </w:r>
    </w:p>
    <w:p w:rsidR="002F137A" w:rsidRPr="000D21FE" w:rsidRDefault="002F137A" w:rsidP="002F137A">
      <w:pPr>
        <w:rPr>
          <w:szCs w:val="28"/>
        </w:rPr>
      </w:pPr>
    </w:p>
    <w:p w:rsidR="00085430" w:rsidRPr="000D21FE" w:rsidRDefault="00085430" w:rsidP="002F137A">
      <w:pPr>
        <w:rPr>
          <w:szCs w:val="28"/>
        </w:rPr>
      </w:pPr>
    </w:p>
    <w:p w:rsidR="00085430" w:rsidRPr="000D21FE" w:rsidRDefault="00085430" w:rsidP="002F137A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1"/>
        <w:gridCol w:w="4706"/>
      </w:tblGrid>
      <w:tr w:rsidR="002F137A" w:rsidRPr="000D21FE" w:rsidTr="00250C16">
        <w:tc>
          <w:tcPr>
            <w:tcW w:w="4757" w:type="dxa"/>
            <w:shd w:val="clear" w:color="auto" w:fill="auto"/>
          </w:tcPr>
          <w:p w:rsidR="002F137A" w:rsidRPr="000D21FE" w:rsidRDefault="00085430" w:rsidP="00250C16">
            <w:pPr>
              <w:ind w:left="-108"/>
              <w:rPr>
                <w:szCs w:val="28"/>
              </w:rPr>
            </w:pPr>
            <w:r w:rsidRPr="000D21FE">
              <w:rPr>
                <w:szCs w:val="28"/>
              </w:rPr>
              <w:t>Председатель комитета</w:t>
            </w:r>
          </w:p>
        </w:tc>
        <w:tc>
          <w:tcPr>
            <w:tcW w:w="4758" w:type="dxa"/>
            <w:shd w:val="clear" w:color="auto" w:fill="auto"/>
          </w:tcPr>
          <w:p w:rsidR="002F137A" w:rsidRPr="000D21FE" w:rsidRDefault="00A85EDC" w:rsidP="00250C16">
            <w:pPr>
              <w:ind w:right="-91"/>
              <w:jc w:val="right"/>
              <w:rPr>
                <w:szCs w:val="28"/>
              </w:rPr>
            </w:pPr>
            <w:r w:rsidRPr="000D21FE">
              <w:rPr>
                <w:szCs w:val="28"/>
              </w:rPr>
              <w:t>В.А. Лещенко</w:t>
            </w:r>
          </w:p>
        </w:tc>
      </w:tr>
    </w:tbl>
    <w:p w:rsidR="002F137A" w:rsidRPr="000D21FE" w:rsidRDefault="002F137A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BA71DB" w:rsidRPr="000D21FE" w:rsidRDefault="00BA71DB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jc w:val="both"/>
        <w:rPr>
          <w:szCs w:val="28"/>
        </w:rPr>
      </w:pPr>
    </w:p>
    <w:p w:rsidR="00085430" w:rsidRPr="000D21FE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0D21FE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0D21FE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0D21FE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0D21FE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Pr="000D21FE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Pr="000D21FE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0D21FE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0D21FE">
        <w:rPr>
          <w:szCs w:val="28"/>
        </w:rPr>
        <w:t xml:space="preserve">Шелепова Евгения Владимировна </w:t>
      </w:r>
    </w:p>
    <w:p w:rsidR="00085430" w:rsidRPr="000D21FE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0D21FE">
        <w:rPr>
          <w:szCs w:val="28"/>
        </w:rPr>
        <w:t>(3852) 29-40-17</w:t>
      </w:r>
    </w:p>
    <w:sectPr w:rsidR="00085430" w:rsidRPr="000D21FE" w:rsidSect="00352756">
      <w:headerReference w:type="default" r:id="rId15"/>
      <w:headerReference w:type="first" r:id="rId16"/>
      <w:pgSz w:w="11906" w:h="16838"/>
      <w:pgMar w:top="1134" w:right="680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AA" w:rsidRDefault="006457AA" w:rsidP="00CB49DE">
      <w:r>
        <w:separator/>
      </w:r>
    </w:p>
  </w:endnote>
  <w:endnote w:type="continuationSeparator" w:id="0">
    <w:p w:rsidR="006457AA" w:rsidRDefault="006457A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AA" w:rsidRDefault="006457AA" w:rsidP="00CB49DE">
      <w:r>
        <w:separator/>
      </w:r>
    </w:p>
  </w:footnote>
  <w:footnote w:type="continuationSeparator" w:id="0">
    <w:p w:rsidR="006457AA" w:rsidRDefault="006457A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0C16" w:rsidRPr="00CB49DE" w:rsidRDefault="00250C1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40265">
          <w:rPr>
            <w:noProof/>
            <w:sz w:val="24"/>
            <w:szCs w:val="24"/>
          </w:rPr>
          <w:t>13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6" w:rsidRPr="001A17D4" w:rsidRDefault="00250C16" w:rsidP="001A17D4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C16" w:rsidRPr="00B4417F" w:rsidRDefault="00250C16" w:rsidP="001A17D4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СОБРАНИ</w:t>
    </w:r>
    <w:r>
      <w:rPr>
        <w:b/>
        <w:sz w:val="26"/>
        <w:szCs w:val="26"/>
      </w:rPr>
      <w:t>Е</w:t>
    </w:r>
  </w:p>
  <w:p w:rsidR="00250C16" w:rsidRDefault="00250C16" w:rsidP="001A17D4">
    <w:pPr>
      <w:jc w:val="center"/>
      <w:rPr>
        <w:b/>
        <w:sz w:val="26"/>
        <w:szCs w:val="26"/>
      </w:rPr>
    </w:pPr>
    <w:r w:rsidRPr="008309B8">
      <w:rPr>
        <w:b/>
        <w:sz w:val="26"/>
        <w:szCs w:val="26"/>
      </w:rPr>
      <w:t xml:space="preserve">КОМИТЕТ ПО </w:t>
    </w:r>
    <w:r>
      <w:rPr>
        <w:b/>
        <w:sz w:val="26"/>
        <w:szCs w:val="26"/>
      </w:rPr>
      <w:t xml:space="preserve">ЗДРАВООХРАНЕНИЮ </w:t>
    </w:r>
  </w:p>
  <w:p w:rsidR="00250C16" w:rsidRDefault="00250C16" w:rsidP="001A17D4">
    <w:pPr>
      <w:rPr>
        <w:szCs w:val="28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50C16" w:rsidTr="00192308"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250C16" w:rsidRPr="00C9273B" w:rsidRDefault="00250C16" w:rsidP="001A17D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250C16" w:rsidRPr="00C9273B" w:rsidRDefault="00250C16" w:rsidP="001A17D4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</w:tr>
  </w:tbl>
  <w:p w:rsidR="00250C16" w:rsidRDefault="00D83C2D" w:rsidP="00D83C2D">
    <w:pPr>
      <w:tabs>
        <w:tab w:val="center" w:pos="4762"/>
        <w:tab w:val="left" w:pos="8200"/>
      </w:tabs>
      <w:rPr>
        <w:sz w:val="24"/>
        <w:szCs w:val="24"/>
      </w:rPr>
    </w:pPr>
    <w:r>
      <w:rPr>
        <w:sz w:val="24"/>
        <w:szCs w:val="24"/>
      </w:rPr>
      <w:tab/>
    </w:r>
    <w:r w:rsidR="00250C16" w:rsidRPr="006743BA">
      <w:rPr>
        <w:sz w:val="24"/>
        <w:szCs w:val="24"/>
      </w:rPr>
      <w:t>г. Барнаул</w:t>
    </w:r>
  </w:p>
  <w:p w:rsidR="00250C16" w:rsidRPr="00384938" w:rsidRDefault="00250C16" w:rsidP="00384938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43"/>
    <w:multiLevelType w:val="hybridMultilevel"/>
    <w:tmpl w:val="64D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E34"/>
    <w:multiLevelType w:val="hybridMultilevel"/>
    <w:tmpl w:val="7AD26C70"/>
    <w:lvl w:ilvl="0" w:tplc="44AA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1598E"/>
    <w:multiLevelType w:val="hybridMultilevel"/>
    <w:tmpl w:val="AFAC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7550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4" w15:restartNumberingAfterBreak="0">
    <w:nsid w:val="4B5F35C2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5" w15:restartNumberingAfterBreak="0">
    <w:nsid w:val="51CE1F88"/>
    <w:multiLevelType w:val="hybridMultilevel"/>
    <w:tmpl w:val="D28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C4B7A"/>
    <w:multiLevelType w:val="hybridMultilevel"/>
    <w:tmpl w:val="71F436F4"/>
    <w:lvl w:ilvl="0" w:tplc="386CE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4E1"/>
    <w:rsid w:val="00000BE9"/>
    <w:rsid w:val="00004B3F"/>
    <w:rsid w:val="00005430"/>
    <w:rsid w:val="00007953"/>
    <w:rsid w:val="00015B2F"/>
    <w:rsid w:val="0002120B"/>
    <w:rsid w:val="000228D4"/>
    <w:rsid w:val="00024A2E"/>
    <w:rsid w:val="00032234"/>
    <w:rsid w:val="0003617B"/>
    <w:rsid w:val="00044F37"/>
    <w:rsid w:val="00046353"/>
    <w:rsid w:val="0004661E"/>
    <w:rsid w:val="000521E7"/>
    <w:rsid w:val="00053068"/>
    <w:rsid w:val="000531BB"/>
    <w:rsid w:val="00056F35"/>
    <w:rsid w:val="00066689"/>
    <w:rsid w:val="0006769B"/>
    <w:rsid w:val="00070F42"/>
    <w:rsid w:val="0007275C"/>
    <w:rsid w:val="00074C48"/>
    <w:rsid w:val="000778DA"/>
    <w:rsid w:val="000806A7"/>
    <w:rsid w:val="00081B63"/>
    <w:rsid w:val="00085430"/>
    <w:rsid w:val="00085A4E"/>
    <w:rsid w:val="00093F29"/>
    <w:rsid w:val="000977A7"/>
    <w:rsid w:val="000A1EC7"/>
    <w:rsid w:val="000A5DF7"/>
    <w:rsid w:val="000A70FC"/>
    <w:rsid w:val="000B20BA"/>
    <w:rsid w:val="000C2BA0"/>
    <w:rsid w:val="000C2C44"/>
    <w:rsid w:val="000C42ED"/>
    <w:rsid w:val="000C5FC4"/>
    <w:rsid w:val="000C689A"/>
    <w:rsid w:val="000D1D95"/>
    <w:rsid w:val="000D21FE"/>
    <w:rsid w:val="000D271B"/>
    <w:rsid w:val="000D47DC"/>
    <w:rsid w:val="000D5E6A"/>
    <w:rsid w:val="000D6D62"/>
    <w:rsid w:val="000E5569"/>
    <w:rsid w:val="000F098A"/>
    <w:rsid w:val="000F2764"/>
    <w:rsid w:val="000F3E22"/>
    <w:rsid w:val="000F5BEA"/>
    <w:rsid w:val="000F61AC"/>
    <w:rsid w:val="00100ACF"/>
    <w:rsid w:val="00111E49"/>
    <w:rsid w:val="001139C5"/>
    <w:rsid w:val="0011533E"/>
    <w:rsid w:val="00116EFD"/>
    <w:rsid w:val="001262EA"/>
    <w:rsid w:val="00130B76"/>
    <w:rsid w:val="00135C7C"/>
    <w:rsid w:val="00136038"/>
    <w:rsid w:val="00141820"/>
    <w:rsid w:val="00141D8B"/>
    <w:rsid w:val="00143F5D"/>
    <w:rsid w:val="00146F66"/>
    <w:rsid w:val="001562DA"/>
    <w:rsid w:val="001573B3"/>
    <w:rsid w:val="00163AE6"/>
    <w:rsid w:val="00164573"/>
    <w:rsid w:val="0016484A"/>
    <w:rsid w:val="00167270"/>
    <w:rsid w:val="00175552"/>
    <w:rsid w:val="00180BF5"/>
    <w:rsid w:val="001836F8"/>
    <w:rsid w:val="00192308"/>
    <w:rsid w:val="00197328"/>
    <w:rsid w:val="001977C0"/>
    <w:rsid w:val="00197B65"/>
    <w:rsid w:val="001A104D"/>
    <w:rsid w:val="001A17D4"/>
    <w:rsid w:val="001B5622"/>
    <w:rsid w:val="001B6425"/>
    <w:rsid w:val="001B7C95"/>
    <w:rsid w:val="001C3444"/>
    <w:rsid w:val="001C47FE"/>
    <w:rsid w:val="001D6004"/>
    <w:rsid w:val="001D6693"/>
    <w:rsid w:val="001E19D2"/>
    <w:rsid w:val="001E3460"/>
    <w:rsid w:val="001F2F9A"/>
    <w:rsid w:val="001F5D5E"/>
    <w:rsid w:val="00220566"/>
    <w:rsid w:val="00224BE7"/>
    <w:rsid w:val="00231ED1"/>
    <w:rsid w:val="0023255C"/>
    <w:rsid w:val="002363A7"/>
    <w:rsid w:val="002438C5"/>
    <w:rsid w:val="00244BD0"/>
    <w:rsid w:val="00244CA7"/>
    <w:rsid w:val="00245D40"/>
    <w:rsid w:val="00247449"/>
    <w:rsid w:val="00250C16"/>
    <w:rsid w:val="00252DAA"/>
    <w:rsid w:val="00262C3C"/>
    <w:rsid w:val="00267B24"/>
    <w:rsid w:val="00282F5A"/>
    <w:rsid w:val="00286A50"/>
    <w:rsid w:val="00293BF4"/>
    <w:rsid w:val="0029599C"/>
    <w:rsid w:val="00297D3F"/>
    <w:rsid w:val="002A11BE"/>
    <w:rsid w:val="002A1BA0"/>
    <w:rsid w:val="002A27EA"/>
    <w:rsid w:val="002B6368"/>
    <w:rsid w:val="002C1059"/>
    <w:rsid w:val="002C2CF3"/>
    <w:rsid w:val="002C6148"/>
    <w:rsid w:val="002C6F2E"/>
    <w:rsid w:val="002C7623"/>
    <w:rsid w:val="002C7AEE"/>
    <w:rsid w:val="002D22DD"/>
    <w:rsid w:val="002D4494"/>
    <w:rsid w:val="002D45EC"/>
    <w:rsid w:val="002D5C6E"/>
    <w:rsid w:val="002E13F1"/>
    <w:rsid w:val="002E7256"/>
    <w:rsid w:val="002F137A"/>
    <w:rsid w:val="002F41D6"/>
    <w:rsid w:val="002F72AA"/>
    <w:rsid w:val="00322F16"/>
    <w:rsid w:val="003319EC"/>
    <w:rsid w:val="003345D4"/>
    <w:rsid w:val="00341391"/>
    <w:rsid w:val="00341D0E"/>
    <w:rsid w:val="003422F0"/>
    <w:rsid w:val="0034264D"/>
    <w:rsid w:val="00343FDD"/>
    <w:rsid w:val="003461CD"/>
    <w:rsid w:val="00352756"/>
    <w:rsid w:val="00357AC5"/>
    <w:rsid w:val="00361FCD"/>
    <w:rsid w:val="00365A37"/>
    <w:rsid w:val="00366427"/>
    <w:rsid w:val="003713B2"/>
    <w:rsid w:val="00381CEC"/>
    <w:rsid w:val="003825CE"/>
    <w:rsid w:val="00384938"/>
    <w:rsid w:val="00386D96"/>
    <w:rsid w:val="0038745D"/>
    <w:rsid w:val="00392F75"/>
    <w:rsid w:val="00397048"/>
    <w:rsid w:val="003A1534"/>
    <w:rsid w:val="003A41B1"/>
    <w:rsid w:val="003A7148"/>
    <w:rsid w:val="003C739B"/>
    <w:rsid w:val="003D0B08"/>
    <w:rsid w:val="003D1E71"/>
    <w:rsid w:val="003D6251"/>
    <w:rsid w:val="003E1180"/>
    <w:rsid w:val="003E13FC"/>
    <w:rsid w:val="003E250A"/>
    <w:rsid w:val="003E336B"/>
    <w:rsid w:val="003E4AF4"/>
    <w:rsid w:val="003E6B8F"/>
    <w:rsid w:val="003E724E"/>
    <w:rsid w:val="003E76AC"/>
    <w:rsid w:val="003E7A34"/>
    <w:rsid w:val="003E7ECA"/>
    <w:rsid w:val="003F2CDC"/>
    <w:rsid w:val="003F2D98"/>
    <w:rsid w:val="003F5EBF"/>
    <w:rsid w:val="004030C7"/>
    <w:rsid w:val="004056D7"/>
    <w:rsid w:val="0040733D"/>
    <w:rsid w:val="00424FB2"/>
    <w:rsid w:val="0042648A"/>
    <w:rsid w:val="00427A9C"/>
    <w:rsid w:val="004304AA"/>
    <w:rsid w:val="00431903"/>
    <w:rsid w:val="004325FB"/>
    <w:rsid w:val="00436EC0"/>
    <w:rsid w:val="0044628A"/>
    <w:rsid w:val="00447CC6"/>
    <w:rsid w:val="0045107F"/>
    <w:rsid w:val="00452863"/>
    <w:rsid w:val="004607C2"/>
    <w:rsid w:val="004624A4"/>
    <w:rsid w:val="00465E77"/>
    <w:rsid w:val="004716E1"/>
    <w:rsid w:val="004802D3"/>
    <w:rsid w:val="0048236F"/>
    <w:rsid w:val="00487487"/>
    <w:rsid w:val="004901B4"/>
    <w:rsid w:val="0049251D"/>
    <w:rsid w:val="00497D7E"/>
    <w:rsid w:val="004A5463"/>
    <w:rsid w:val="004A73F3"/>
    <w:rsid w:val="004B4D00"/>
    <w:rsid w:val="004B5F41"/>
    <w:rsid w:val="004B74F1"/>
    <w:rsid w:val="004B7F75"/>
    <w:rsid w:val="004C1D7F"/>
    <w:rsid w:val="004C641E"/>
    <w:rsid w:val="004C727B"/>
    <w:rsid w:val="004D3489"/>
    <w:rsid w:val="004F202F"/>
    <w:rsid w:val="004F3ADB"/>
    <w:rsid w:val="004F50A9"/>
    <w:rsid w:val="004F55B2"/>
    <w:rsid w:val="004F60A5"/>
    <w:rsid w:val="00502ED8"/>
    <w:rsid w:val="00502FA3"/>
    <w:rsid w:val="005069C3"/>
    <w:rsid w:val="00506C18"/>
    <w:rsid w:val="00507660"/>
    <w:rsid w:val="00507F6F"/>
    <w:rsid w:val="00510884"/>
    <w:rsid w:val="00510C9F"/>
    <w:rsid w:val="0052287F"/>
    <w:rsid w:val="00522E84"/>
    <w:rsid w:val="005232AC"/>
    <w:rsid w:val="00525D91"/>
    <w:rsid w:val="00536B9A"/>
    <w:rsid w:val="00540265"/>
    <w:rsid w:val="005458E0"/>
    <w:rsid w:val="00553133"/>
    <w:rsid w:val="00556675"/>
    <w:rsid w:val="00565804"/>
    <w:rsid w:val="00574AF3"/>
    <w:rsid w:val="00575331"/>
    <w:rsid w:val="00580225"/>
    <w:rsid w:val="005B1B0C"/>
    <w:rsid w:val="005B3AE7"/>
    <w:rsid w:val="005B4B03"/>
    <w:rsid w:val="005B5BB1"/>
    <w:rsid w:val="005C19DC"/>
    <w:rsid w:val="005C2070"/>
    <w:rsid w:val="005C31F7"/>
    <w:rsid w:val="005C3B64"/>
    <w:rsid w:val="005D0E33"/>
    <w:rsid w:val="005D147A"/>
    <w:rsid w:val="005D4EB9"/>
    <w:rsid w:val="005E07C0"/>
    <w:rsid w:val="005E1925"/>
    <w:rsid w:val="005E713C"/>
    <w:rsid w:val="005F4179"/>
    <w:rsid w:val="005F4683"/>
    <w:rsid w:val="005F6F8B"/>
    <w:rsid w:val="00611841"/>
    <w:rsid w:val="006172A4"/>
    <w:rsid w:val="006214EE"/>
    <w:rsid w:val="0062479E"/>
    <w:rsid w:val="006248AF"/>
    <w:rsid w:val="00624CB9"/>
    <w:rsid w:val="0062675E"/>
    <w:rsid w:val="006430A9"/>
    <w:rsid w:val="006457AA"/>
    <w:rsid w:val="00646434"/>
    <w:rsid w:val="00646898"/>
    <w:rsid w:val="00650C63"/>
    <w:rsid w:val="00657683"/>
    <w:rsid w:val="00663F32"/>
    <w:rsid w:val="006678A5"/>
    <w:rsid w:val="00674054"/>
    <w:rsid w:val="006743BA"/>
    <w:rsid w:val="006751C1"/>
    <w:rsid w:val="00680DF1"/>
    <w:rsid w:val="00684C18"/>
    <w:rsid w:val="00684D71"/>
    <w:rsid w:val="00694774"/>
    <w:rsid w:val="00695493"/>
    <w:rsid w:val="006964B5"/>
    <w:rsid w:val="006B13CB"/>
    <w:rsid w:val="006B16FA"/>
    <w:rsid w:val="006B6125"/>
    <w:rsid w:val="006C02C3"/>
    <w:rsid w:val="006C3CC1"/>
    <w:rsid w:val="006D2EDC"/>
    <w:rsid w:val="006D3154"/>
    <w:rsid w:val="006D3B98"/>
    <w:rsid w:val="006E0871"/>
    <w:rsid w:val="006E0E95"/>
    <w:rsid w:val="006E34DC"/>
    <w:rsid w:val="006E49C5"/>
    <w:rsid w:val="006F202F"/>
    <w:rsid w:val="006F586B"/>
    <w:rsid w:val="00704EC6"/>
    <w:rsid w:val="00705850"/>
    <w:rsid w:val="00712474"/>
    <w:rsid w:val="00712DD6"/>
    <w:rsid w:val="007159BD"/>
    <w:rsid w:val="007178F7"/>
    <w:rsid w:val="0072320F"/>
    <w:rsid w:val="00752193"/>
    <w:rsid w:val="00753349"/>
    <w:rsid w:val="007537C1"/>
    <w:rsid w:val="00757213"/>
    <w:rsid w:val="00757518"/>
    <w:rsid w:val="00784ED4"/>
    <w:rsid w:val="00796D2D"/>
    <w:rsid w:val="00797A0A"/>
    <w:rsid w:val="007A50D4"/>
    <w:rsid w:val="007A640C"/>
    <w:rsid w:val="007A68CE"/>
    <w:rsid w:val="007C3C49"/>
    <w:rsid w:val="007C4E65"/>
    <w:rsid w:val="007D0C93"/>
    <w:rsid w:val="007D62E0"/>
    <w:rsid w:val="007E076D"/>
    <w:rsid w:val="007E4D7D"/>
    <w:rsid w:val="007F0A87"/>
    <w:rsid w:val="007F0F2D"/>
    <w:rsid w:val="007F142C"/>
    <w:rsid w:val="007F2F49"/>
    <w:rsid w:val="007F455D"/>
    <w:rsid w:val="007F4882"/>
    <w:rsid w:val="007F676E"/>
    <w:rsid w:val="007F722E"/>
    <w:rsid w:val="008055C3"/>
    <w:rsid w:val="008069B7"/>
    <w:rsid w:val="00811170"/>
    <w:rsid w:val="0081214C"/>
    <w:rsid w:val="008133B1"/>
    <w:rsid w:val="00814E8D"/>
    <w:rsid w:val="00821907"/>
    <w:rsid w:val="0082211C"/>
    <w:rsid w:val="008229F7"/>
    <w:rsid w:val="00823224"/>
    <w:rsid w:val="00827780"/>
    <w:rsid w:val="0082780F"/>
    <w:rsid w:val="00827A08"/>
    <w:rsid w:val="008309B8"/>
    <w:rsid w:val="00830A6B"/>
    <w:rsid w:val="008317B5"/>
    <w:rsid w:val="008326C6"/>
    <w:rsid w:val="00832B17"/>
    <w:rsid w:val="00833A83"/>
    <w:rsid w:val="0083412D"/>
    <w:rsid w:val="00836516"/>
    <w:rsid w:val="0084232B"/>
    <w:rsid w:val="008456BC"/>
    <w:rsid w:val="00845B75"/>
    <w:rsid w:val="00851346"/>
    <w:rsid w:val="00860B74"/>
    <w:rsid w:val="00865BD1"/>
    <w:rsid w:val="008721C3"/>
    <w:rsid w:val="00875683"/>
    <w:rsid w:val="00890103"/>
    <w:rsid w:val="00892B47"/>
    <w:rsid w:val="00892E8E"/>
    <w:rsid w:val="008A2174"/>
    <w:rsid w:val="008A2D90"/>
    <w:rsid w:val="008A3415"/>
    <w:rsid w:val="008B72F6"/>
    <w:rsid w:val="008C1BF4"/>
    <w:rsid w:val="008C7C9C"/>
    <w:rsid w:val="008D4C07"/>
    <w:rsid w:val="008E29A9"/>
    <w:rsid w:val="008E35EE"/>
    <w:rsid w:val="008E5AA6"/>
    <w:rsid w:val="008F038C"/>
    <w:rsid w:val="008F6788"/>
    <w:rsid w:val="00901539"/>
    <w:rsid w:val="00903C5C"/>
    <w:rsid w:val="00905966"/>
    <w:rsid w:val="00905ABD"/>
    <w:rsid w:val="009060F4"/>
    <w:rsid w:val="00907CBC"/>
    <w:rsid w:val="0091235D"/>
    <w:rsid w:val="009151CB"/>
    <w:rsid w:val="009309A2"/>
    <w:rsid w:val="0093101F"/>
    <w:rsid w:val="00932311"/>
    <w:rsid w:val="00932D78"/>
    <w:rsid w:val="009356FB"/>
    <w:rsid w:val="009501B1"/>
    <w:rsid w:val="009524D9"/>
    <w:rsid w:val="00963800"/>
    <w:rsid w:val="009708AB"/>
    <w:rsid w:val="00975219"/>
    <w:rsid w:val="009758E2"/>
    <w:rsid w:val="009800AD"/>
    <w:rsid w:val="00980F1C"/>
    <w:rsid w:val="009818EC"/>
    <w:rsid w:val="00981F0B"/>
    <w:rsid w:val="0098348F"/>
    <w:rsid w:val="00984144"/>
    <w:rsid w:val="00985413"/>
    <w:rsid w:val="00990635"/>
    <w:rsid w:val="00996476"/>
    <w:rsid w:val="00996B99"/>
    <w:rsid w:val="009A1524"/>
    <w:rsid w:val="009A23CE"/>
    <w:rsid w:val="009B4EBF"/>
    <w:rsid w:val="009B75D6"/>
    <w:rsid w:val="009C113B"/>
    <w:rsid w:val="009C34EA"/>
    <w:rsid w:val="009C5CAD"/>
    <w:rsid w:val="009D3E48"/>
    <w:rsid w:val="009D4A33"/>
    <w:rsid w:val="009D7DF4"/>
    <w:rsid w:val="009E006F"/>
    <w:rsid w:val="009E314F"/>
    <w:rsid w:val="009E4EE2"/>
    <w:rsid w:val="009E7A29"/>
    <w:rsid w:val="009F3519"/>
    <w:rsid w:val="009F3F26"/>
    <w:rsid w:val="009F4983"/>
    <w:rsid w:val="009F6DD4"/>
    <w:rsid w:val="00A03DE2"/>
    <w:rsid w:val="00A040DE"/>
    <w:rsid w:val="00A04746"/>
    <w:rsid w:val="00A0773A"/>
    <w:rsid w:val="00A07C1A"/>
    <w:rsid w:val="00A07E5D"/>
    <w:rsid w:val="00A110D8"/>
    <w:rsid w:val="00A12F6B"/>
    <w:rsid w:val="00A16F1D"/>
    <w:rsid w:val="00A1792E"/>
    <w:rsid w:val="00A2080F"/>
    <w:rsid w:val="00A22C49"/>
    <w:rsid w:val="00A24858"/>
    <w:rsid w:val="00A24D44"/>
    <w:rsid w:val="00A32276"/>
    <w:rsid w:val="00A33270"/>
    <w:rsid w:val="00A3703B"/>
    <w:rsid w:val="00A50BD6"/>
    <w:rsid w:val="00A61070"/>
    <w:rsid w:val="00A6172B"/>
    <w:rsid w:val="00A82DD0"/>
    <w:rsid w:val="00A83AF3"/>
    <w:rsid w:val="00A85EDC"/>
    <w:rsid w:val="00A91D52"/>
    <w:rsid w:val="00A9540A"/>
    <w:rsid w:val="00AA1C2A"/>
    <w:rsid w:val="00AA5B19"/>
    <w:rsid w:val="00AB2F39"/>
    <w:rsid w:val="00AB4482"/>
    <w:rsid w:val="00AB4B58"/>
    <w:rsid w:val="00AC0760"/>
    <w:rsid w:val="00AC1D5D"/>
    <w:rsid w:val="00AC4587"/>
    <w:rsid w:val="00AC7798"/>
    <w:rsid w:val="00AC7A36"/>
    <w:rsid w:val="00AD084A"/>
    <w:rsid w:val="00AD4FB2"/>
    <w:rsid w:val="00AD6813"/>
    <w:rsid w:val="00AE2769"/>
    <w:rsid w:val="00AF0F82"/>
    <w:rsid w:val="00B0087D"/>
    <w:rsid w:val="00B012C6"/>
    <w:rsid w:val="00B03C94"/>
    <w:rsid w:val="00B061C0"/>
    <w:rsid w:val="00B07E80"/>
    <w:rsid w:val="00B12410"/>
    <w:rsid w:val="00B14693"/>
    <w:rsid w:val="00B17788"/>
    <w:rsid w:val="00B204C2"/>
    <w:rsid w:val="00B21B76"/>
    <w:rsid w:val="00B27517"/>
    <w:rsid w:val="00B350F6"/>
    <w:rsid w:val="00B3699D"/>
    <w:rsid w:val="00B4417F"/>
    <w:rsid w:val="00B5099E"/>
    <w:rsid w:val="00B51654"/>
    <w:rsid w:val="00B52C4C"/>
    <w:rsid w:val="00B565BA"/>
    <w:rsid w:val="00B56A85"/>
    <w:rsid w:val="00B64A7C"/>
    <w:rsid w:val="00B64BFB"/>
    <w:rsid w:val="00B67928"/>
    <w:rsid w:val="00B757DE"/>
    <w:rsid w:val="00B8034A"/>
    <w:rsid w:val="00B83DD5"/>
    <w:rsid w:val="00B86F8E"/>
    <w:rsid w:val="00B91659"/>
    <w:rsid w:val="00BA13A6"/>
    <w:rsid w:val="00BA32D2"/>
    <w:rsid w:val="00BA5448"/>
    <w:rsid w:val="00BA71DB"/>
    <w:rsid w:val="00BA7A4D"/>
    <w:rsid w:val="00BB359E"/>
    <w:rsid w:val="00BC4973"/>
    <w:rsid w:val="00BC61E6"/>
    <w:rsid w:val="00BD34C8"/>
    <w:rsid w:val="00BE4123"/>
    <w:rsid w:val="00BE5FB4"/>
    <w:rsid w:val="00BE6441"/>
    <w:rsid w:val="00BE6E90"/>
    <w:rsid w:val="00BE7824"/>
    <w:rsid w:val="00BF5AD9"/>
    <w:rsid w:val="00C047D6"/>
    <w:rsid w:val="00C07509"/>
    <w:rsid w:val="00C134E1"/>
    <w:rsid w:val="00C13E0B"/>
    <w:rsid w:val="00C13E6E"/>
    <w:rsid w:val="00C17CF4"/>
    <w:rsid w:val="00C20868"/>
    <w:rsid w:val="00C214E9"/>
    <w:rsid w:val="00C22463"/>
    <w:rsid w:val="00C247D0"/>
    <w:rsid w:val="00C32CCD"/>
    <w:rsid w:val="00C33453"/>
    <w:rsid w:val="00C33DC5"/>
    <w:rsid w:val="00C344FE"/>
    <w:rsid w:val="00C35781"/>
    <w:rsid w:val="00C423D1"/>
    <w:rsid w:val="00C44026"/>
    <w:rsid w:val="00C471C3"/>
    <w:rsid w:val="00C52A98"/>
    <w:rsid w:val="00C5323B"/>
    <w:rsid w:val="00C80C60"/>
    <w:rsid w:val="00C819F3"/>
    <w:rsid w:val="00C8742A"/>
    <w:rsid w:val="00C93E09"/>
    <w:rsid w:val="00C93FE6"/>
    <w:rsid w:val="00C97918"/>
    <w:rsid w:val="00C97D11"/>
    <w:rsid w:val="00CA15D2"/>
    <w:rsid w:val="00CA2DD2"/>
    <w:rsid w:val="00CA4C70"/>
    <w:rsid w:val="00CA55CF"/>
    <w:rsid w:val="00CB4262"/>
    <w:rsid w:val="00CB49DE"/>
    <w:rsid w:val="00CB5A8B"/>
    <w:rsid w:val="00CB7A70"/>
    <w:rsid w:val="00CC0AE2"/>
    <w:rsid w:val="00CC352B"/>
    <w:rsid w:val="00CC6F70"/>
    <w:rsid w:val="00CD1068"/>
    <w:rsid w:val="00CD609E"/>
    <w:rsid w:val="00CD60D0"/>
    <w:rsid w:val="00CD6A38"/>
    <w:rsid w:val="00CE1D4F"/>
    <w:rsid w:val="00CE3474"/>
    <w:rsid w:val="00CE3C84"/>
    <w:rsid w:val="00CE4DE6"/>
    <w:rsid w:val="00CE6102"/>
    <w:rsid w:val="00CE6C3C"/>
    <w:rsid w:val="00CF0005"/>
    <w:rsid w:val="00CF130E"/>
    <w:rsid w:val="00CF683F"/>
    <w:rsid w:val="00D04A73"/>
    <w:rsid w:val="00D100CF"/>
    <w:rsid w:val="00D11A6D"/>
    <w:rsid w:val="00D12371"/>
    <w:rsid w:val="00D12978"/>
    <w:rsid w:val="00D12FCF"/>
    <w:rsid w:val="00D144A0"/>
    <w:rsid w:val="00D15A02"/>
    <w:rsid w:val="00D168F9"/>
    <w:rsid w:val="00D22447"/>
    <w:rsid w:val="00D22ED4"/>
    <w:rsid w:val="00D2384C"/>
    <w:rsid w:val="00D25159"/>
    <w:rsid w:val="00D263AD"/>
    <w:rsid w:val="00D2647B"/>
    <w:rsid w:val="00D27ED3"/>
    <w:rsid w:val="00D41869"/>
    <w:rsid w:val="00D44F45"/>
    <w:rsid w:val="00D506D1"/>
    <w:rsid w:val="00D50950"/>
    <w:rsid w:val="00D50BB7"/>
    <w:rsid w:val="00D55DF8"/>
    <w:rsid w:val="00D64E37"/>
    <w:rsid w:val="00D65827"/>
    <w:rsid w:val="00D6638F"/>
    <w:rsid w:val="00D66C1B"/>
    <w:rsid w:val="00D772A8"/>
    <w:rsid w:val="00D82FE5"/>
    <w:rsid w:val="00D83C2D"/>
    <w:rsid w:val="00D87068"/>
    <w:rsid w:val="00D93E6B"/>
    <w:rsid w:val="00DA1A69"/>
    <w:rsid w:val="00DA6509"/>
    <w:rsid w:val="00DB247A"/>
    <w:rsid w:val="00DB518D"/>
    <w:rsid w:val="00DC55FD"/>
    <w:rsid w:val="00DC5A74"/>
    <w:rsid w:val="00DD0B1D"/>
    <w:rsid w:val="00DD0E8E"/>
    <w:rsid w:val="00DD2582"/>
    <w:rsid w:val="00DD480B"/>
    <w:rsid w:val="00DE3426"/>
    <w:rsid w:val="00DE6D63"/>
    <w:rsid w:val="00DF1589"/>
    <w:rsid w:val="00DF7C21"/>
    <w:rsid w:val="00E006FB"/>
    <w:rsid w:val="00E03C47"/>
    <w:rsid w:val="00E060E7"/>
    <w:rsid w:val="00E14A85"/>
    <w:rsid w:val="00E265E1"/>
    <w:rsid w:val="00E36D58"/>
    <w:rsid w:val="00E609E7"/>
    <w:rsid w:val="00E60F16"/>
    <w:rsid w:val="00E67AD3"/>
    <w:rsid w:val="00E73152"/>
    <w:rsid w:val="00E74042"/>
    <w:rsid w:val="00E74106"/>
    <w:rsid w:val="00E74B27"/>
    <w:rsid w:val="00E77CCA"/>
    <w:rsid w:val="00E84173"/>
    <w:rsid w:val="00E92FA8"/>
    <w:rsid w:val="00EA234D"/>
    <w:rsid w:val="00EA39F8"/>
    <w:rsid w:val="00EB07DF"/>
    <w:rsid w:val="00EB3984"/>
    <w:rsid w:val="00EC1389"/>
    <w:rsid w:val="00EC42A9"/>
    <w:rsid w:val="00EC5370"/>
    <w:rsid w:val="00EC6DB4"/>
    <w:rsid w:val="00EC7868"/>
    <w:rsid w:val="00ED5C74"/>
    <w:rsid w:val="00ED79E1"/>
    <w:rsid w:val="00EE3B02"/>
    <w:rsid w:val="00EE41B4"/>
    <w:rsid w:val="00EE6DD4"/>
    <w:rsid w:val="00EF30DD"/>
    <w:rsid w:val="00EF6B73"/>
    <w:rsid w:val="00F05731"/>
    <w:rsid w:val="00F20227"/>
    <w:rsid w:val="00F20B5E"/>
    <w:rsid w:val="00F20C69"/>
    <w:rsid w:val="00F26335"/>
    <w:rsid w:val="00F30AD4"/>
    <w:rsid w:val="00F31989"/>
    <w:rsid w:val="00F36525"/>
    <w:rsid w:val="00F37C42"/>
    <w:rsid w:val="00F421FF"/>
    <w:rsid w:val="00F53613"/>
    <w:rsid w:val="00F63754"/>
    <w:rsid w:val="00F656ED"/>
    <w:rsid w:val="00F667B3"/>
    <w:rsid w:val="00F74C67"/>
    <w:rsid w:val="00F811ED"/>
    <w:rsid w:val="00F87355"/>
    <w:rsid w:val="00F93497"/>
    <w:rsid w:val="00FA054E"/>
    <w:rsid w:val="00FB33E3"/>
    <w:rsid w:val="00FB3D8A"/>
    <w:rsid w:val="00FB506C"/>
    <w:rsid w:val="00FB7570"/>
    <w:rsid w:val="00FC21BA"/>
    <w:rsid w:val="00FC2A5C"/>
    <w:rsid w:val="00FC4311"/>
    <w:rsid w:val="00FC5D13"/>
    <w:rsid w:val="00FD2631"/>
    <w:rsid w:val="00FD3BD0"/>
    <w:rsid w:val="00FD441F"/>
    <w:rsid w:val="00FE194C"/>
    <w:rsid w:val="00FE2BEB"/>
    <w:rsid w:val="00FE3BE7"/>
    <w:rsid w:val="00FE75BD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48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4">
    <w:name w:val="heading 4"/>
    <w:basedOn w:val="a"/>
    <w:next w:val="a"/>
    <w:link w:val="40"/>
    <w:qFormat/>
    <w:rsid w:val="0042648A"/>
    <w:pPr>
      <w:keepNext/>
      <w:ind w:left="5103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309B8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830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F13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1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F137A"/>
    <w:pPr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2F137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D04A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04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4A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BA32D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basedOn w:val="a0"/>
    <w:uiPriority w:val="22"/>
    <w:qFormat/>
    <w:rsid w:val="00E265E1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5F46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4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F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9E4E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648A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2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link w:val="af4"/>
    <w:locked/>
    <w:rsid w:val="0042648A"/>
    <w:rPr>
      <w:b/>
      <w:sz w:val="26"/>
    </w:rPr>
  </w:style>
  <w:style w:type="paragraph" w:styleId="af4">
    <w:name w:val="Title"/>
    <w:basedOn w:val="a"/>
    <w:link w:val="af3"/>
    <w:qFormat/>
    <w:rsid w:val="0042648A"/>
    <w:pPr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4264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1">
    <w:name w:val="Body Text Indent 3"/>
    <w:basedOn w:val="a"/>
    <w:link w:val="32"/>
    <w:rsid w:val="0042648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2648A"/>
    <w:rPr>
      <w:rFonts w:ascii="Calibri" w:eastAsia="Calibri" w:hAnsi="Calibri" w:cs="Times New Roman"/>
      <w:sz w:val="16"/>
      <w:szCs w:val="16"/>
    </w:rPr>
  </w:style>
  <w:style w:type="paragraph" w:customStyle="1" w:styleId="Heading">
    <w:name w:val="Heading"/>
    <w:rsid w:val="0042648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42648A"/>
    <w:pPr>
      <w:ind w:firstLine="720"/>
      <w:jc w:val="both"/>
    </w:pPr>
    <w:rPr>
      <w:color w:val="000000"/>
      <w:sz w:val="26"/>
    </w:rPr>
  </w:style>
  <w:style w:type="paragraph" w:customStyle="1" w:styleId="af5">
    <w:name w:val="Таблицы (моноширинный)"/>
    <w:basedOn w:val="a"/>
    <w:next w:val="a"/>
    <w:rsid w:val="0042648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2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f6">
    <w:name w:val="No Spacing"/>
    <w:qFormat/>
    <w:rsid w:val="0042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48A"/>
  </w:style>
  <w:style w:type="character" w:customStyle="1" w:styleId="af7">
    <w:name w:val="Гипертекстовая ссылка"/>
    <w:uiPriority w:val="99"/>
    <w:rsid w:val="0042648A"/>
    <w:rPr>
      <w:color w:val="106BBE"/>
    </w:rPr>
  </w:style>
  <w:style w:type="paragraph" w:customStyle="1" w:styleId="ConsPlusTitle">
    <w:name w:val="ConsPlusTitle"/>
    <w:rsid w:val="001F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Emphasis"/>
    <w:qFormat/>
    <w:rsid w:val="009B75D6"/>
    <w:rPr>
      <w:i/>
      <w:iCs/>
    </w:rPr>
  </w:style>
  <w:style w:type="paragraph" w:customStyle="1" w:styleId="110">
    <w:name w:val="Заголовок 11"/>
    <w:basedOn w:val="a"/>
    <w:uiPriority w:val="1"/>
    <w:qFormat/>
    <w:rsid w:val="00712474"/>
    <w:pPr>
      <w:widowControl w:val="0"/>
      <w:ind w:left="102"/>
      <w:outlineLvl w:val="1"/>
    </w:pPr>
    <w:rPr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B0F4D39AAAE432AE3E86ECDC3D11EC4EDCE1294A6F66F66B4F3833D7ED65E2F763FEF0E1C18559B08798C81A1A53D5E9C2D7693D1F5C3wECBI" TargetMode="External"/><Relationship Id="rId13" Type="http://schemas.openxmlformats.org/officeDocument/2006/relationships/hyperlink" Target="consultantplus://offline/ref=97489DAC950A9DA9C763802A972B6EDA3C6D57EE7AEA40E46BEF34E32DA26E72F41CE06B0B65A69C3DBA4F74B98A184503E29F6BE712C778I6RF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5BE39234F02F81B4AA1EAD3F5E55672ADE5EADDB5CCC896E4C6A0120B889545044FFD6989A035E93AA423078DCD5A5FD4EA9D4DE1915C9p0R5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AD4EA883977435F03F5A33FF7FFF50D5BD3DB2C1E7CB725CDCFE04824AB8322C6D3FE8EBDFD67514E26414007FB370A4107ACEFC94F390f4Q3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3DEB96DEA52999BB53E9349153A3416DCD37AEA8BD887EDB40D495907F9423B614689CBDAD5E76C9D33E4F2A6F5384B2F27CDBC939F6778x4P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EF599485879C42B91AD539BF669B46FED6E5F33B8102CEE45F126D367FF29EA98976E56FA12C351FB4A51AE5CB634456770F3504728B86TDE0I" TargetMode="External"/><Relationship Id="rId14" Type="http://schemas.openxmlformats.org/officeDocument/2006/relationships/hyperlink" Target="consultantplus://offline/ref=6710FE08E902723CD25909C4136954E697FE6BE02347BA07E80FE7FB81AE79FC67E90FCBAF9F562EC0BB59uBY6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D365-A0F2-4BFB-8478-BD46133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6022</TotalTime>
  <Pages>13</Pages>
  <Words>5354</Words>
  <Characters>30522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119</cp:revision>
  <cp:lastPrinted>2020-12-22T04:59:00Z</cp:lastPrinted>
  <dcterms:created xsi:type="dcterms:W3CDTF">2018-12-14T06:47:00Z</dcterms:created>
  <dcterms:modified xsi:type="dcterms:W3CDTF">2022-12-21T08:03:00Z</dcterms:modified>
</cp:coreProperties>
</file>